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3" w:rsidRPr="0056415D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56415D" w:rsidRDefault="00A025DA" w:rsidP="00DF24D0">
      <w:pPr>
        <w:jc w:val="center"/>
        <w:rPr>
          <w:b/>
          <w:bCs/>
          <w:sz w:val="28"/>
          <w:szCs w:val="28"/>
        </w:rPr>
      </w:pPr>
      <w:r w:rsidRPr="0056415D">
        <w:rPr>
          <w:b/>
          <w:sz w:val="28"/>
          <w:szCs w:val="28"/>
        </w:rPr>
        <w:t xml:space="preserve"> о</w:t>
      </w:r>
      <w:r w:rsidR="000A1F05" w:rsidRPr="0056415D">
        <w:rPr>
          <w:b/>
          <w:sz w:val="28"/>
          <w:szCs w:val="28"/>
        </w:rPr>
        <w:t>б особенностях</w:t>
      </w:r>
      <w:r w:rsidRPr="0056415D">
        <w:rPr>
          <w:b/>
          <w:sz w:val="28"/>
          <w:szCs w:val="28"/>
        </w:rPr>
        <w:t xml:space="preserve"> налогообложени</w:t>
      </w:r>
      <w:r w:rsidR="000A1F05" w:rsidRPr="0056415D">
        <w:rPr>
          <w:b/>
          <w:sz w:val="28"/>
          <w:szCs w:val="28"/>
        </w:rPr>
        <w:t>я</w:t>
      </w:r>
      <w:r w:rsidRPr="0056415D">
        <w:rPr>
          <w:b/>
          <w:sz w:val="28"/>
          <w:szCs w:val="28"/>
        </w:rPr>
        <w:t xml:space="preserve"> объектов недвижимости</w:t>
      </w:r>
      <w:r w:rsidR="00DF24D0" w:rsidRPr="0056415D">
        <w:rPr>
          <w:b/>
          <w:bCs/>
          <w:sz w:val="28"/>
          <w:szCs w:val="28"/>
        </w:rPr>
        <w:t xml:space="preserve">, </w:t>
      </w:r>
    </w:p>
    <w:p w:rsidR="0056415D" w:rsidRDefault="00DF24D0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 xml:space="preserve">в </w:t>
      </w:r>
      <w:proofErr w:type="gramStart"/>
      <w:r w:rsidRPr="0056415D">
        <w:rPr>
          <w:b/>
          <w:sz w:val="28"/>
          <w:szCs w:val="28"/>
        </w:rPr>
        <w:t>отношении</w:t>
      </w:r>
      <w:proofErr w:type="gramEnd"/>
      <w:r w:rsidRPr="0056415D">
        <w:rPr>
          <w:b/>
          <w:sz w:val="28"/>
          <w:szCs w:val="28"/>
        </w:rPr>
        <w:t xml:space="preserve"> которых налоговая база определяется </w:t>
      </w:r>
    </w:p>
    <w:p w:rsidR="00043F83" w:rsidRPr="0056415D" w:rsidRDefault="00DF24D0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как кадастровая стоимость</w:t>
      </w:r>
    </w:p>
    <w:p w:rsidR="00DF24D0" w:rsidRDefault="00DF24D0" w:rsidP="00DF24D0">
      <w:pPr>
        <w:jc w:val="center"/>
        <w:rPr>
          <w:sz w:val="28"/>
          <w:szCs w:val="28"/>
        </w:rPr>
      </w:pPr>
    </w:p>
    <w:p w:rsidR="0025551D" w:rsidRDefault="0025551D" w:rsidP="00DF24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1D" w:rsidRPr="0025551D" w:rsidRDefault="0025551D" w:rsidP="0056415D">
      <w:pPr>
        <w:ind w:firstLine="709"/>
        <w:jc w:val="both"/>
        <w:rPr>
          <w:sz w:val="28"/>
          <w:szCs w:val="28"/>
        </w:rPr>
      </w:pPr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</w:p>
    <w:p w:rsidR="00B4163B" w:rsidRDefault="00B4163B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ежегодно, начиная с 2016 года, составляет вышеуказанный Перечень.</w:t>
      </w:r>
    </w:p>
    <w:p w:rsidR="00F36445" w:rsidRDefault="00B4163B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B359A">
        <w:rPr>
          <w:rFonts w:ascii="Times New Roman" w:hAnsi="Times New Roman" w:cs="Times New Roman"/>
          <w:sz w:val="28"/>
          <w:szCs w:val="28"/>
        </w:rPr>
        <w:t xml:space="preserve"> Перечень включаются </w:t>
      </w:r>
      <w:r w:rsidR="0095645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B359A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  <w:r w:rsidR="00956455">
        <w:rPr>
          <w:rFonts w:ascii="Times New Roman" w:hAnsi="Times New Roman" w:cs="Times New Roman"/>
          <w:sz w:val="28"/>
          <w:szCs w:val="28"/>
        </w:rPr>
        <w:t>как: офисы, магазины (торговые центры, отдельно стоящие магазины, нежилые помещения, используемые для осуществления торговой деятельности), объекты общественного питания (столовые, рестораны, кафе и т.п.), объекты бытового обслуживания</w:t>
      </w:r>
      <w:r w:rsidR="0085087B">
        <w:rPr>
          <w:rFonts w:ascii="Times New Roman" w:hAnsi="Times New Roman" w:cs="Times New Roman"/>
          <w:sz w:val="28"/>
          <w:szCs w:val="28"/>
        </w:rPr>
        <w:t>*</w:t>
      </w:r>
      <w:r w:rsidR="00956455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швейные ателье, автосервисы, парикмахерские и прочие объекты недвижимости, в которых происходит оказание бытовых услуг населению). </w:t>
      </w:r>
      <w:proofErr w:type="gramEnd"/>
    </w:p>
    <w:p w:rsidR="00F36445" w:rsidRDefault="00F3644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данных объектов недвижимости в Перечень на соответствующий финансовый год являются: </w:t>
      </w:r>
    </w:p>
    <w:p w:rsidR="00F36445" w:rsidRDefault="00F3644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5B7">
        <w:rPr>
          <w:rFonts w:ascii="Times New Roman" w:hAnsi="Times New Roman" w:cs="Times New Roman"/>
          <w:b/>
          <w:sz w:val="28"/>
          <w:szCs w:val="28"/>
        </w:rPr>
        <w:t>- н</w:t>
      </w:r>
      <w:r w:rsidR="003B359A" w:rsidRPr="00CD45B7">
        <w:rPr>
          <w:rFonts w:ascii="Times New Roman" w:hAnsi="Times New Roman" w:cs="Times New Roman"/>
          <w:b/>
          <w:sz w:val="28"/>
          <w:szCs w:val="28"/>
        </w:rPr>
        <w:t>азначение</w:t>
      </w:r>
      <w:r w:rsidRPr="00CD45B7">
        <w:rPr>
          <w:rFonts w:ascii="Times New Roman" w:hAnsi="Times New Roman" w:cs="Times New Roman"/>
          <w:b/>
          <w:sz w:val="28"/>
          <w:szCs w:val="28"/>
        </w:rPr>
        <w:t xml:space="preserve"> и наименование объектов недвижимости по данным Е</w:t>
      </w:r>
      <w:r w:rsidR="00CD45B7" w:rsidRPr="00CD45B7">
        <w:rPr>
          <w:rFonts w:ascii="Times New Roman" w:hAnsi="Times New Roman" w:cs="Times New Roman"/>
          <w:b/>
          <w:sz w:val="28"/>
          <w:szCs w:val="28"/>
        </w:rPr>
        <w:t>диного государственного реестра недвижимости</w:t>
      </w:r>
      <w:r w:rsidR="00CD45B7" w:rsidRPr="00CD45B7">
        <w:rPr>
          <w:rFonts w:ascii="Times New Roman" w:hAnsi="Times New Roman" w:cs="Times New Roman"/>
          <w:sz w:val="28"/>
          <w:szCs w:val="28"/>
        </w:rPr>
        <w:t xml:space="preserve"> (далее – Е</w:t>
      </w:r>
      <w:r w:rsidRPr="00CD45B7">
        <w:rPr>
          <w:rFonts w:ascii="Times New Roman" w:hAnsi="Times New Roman" w:cs="Times New Roman"/>
          <w:sz w:val="28"/>
          <w:szCs w:val="28"/>
        </w:rPr>
        <w:t>ГРН</w:t>
      </w:r>
      <w:r w:rsidR="00CD45B7" w:rsidRPr="00CD45B7">
        <w:rPr>
          <w:rFonts w:ascii="Times New Roman" w:hAnsi="Times New Roman" w:cs="Times New Roman"/>
          <w:sz w:val="28"/>
          <w:szCs w:val="28"/>
        </w:rPr>
        <w:t>)</w:t>
      </w:r>
      <w:r w:rsidRPr="00CD45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6445" w:rsidRDefault="00F3644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359A" w:rsidRPr="00CD45B7">
        <w:rPr>
          <w:rFonts w:ascii="Times New Roman" w:hAnsi="Times New Roman" w:cs="Times New Roman"/>
          <w:b/>
          <w:sz w:val="28"/>
          <w:szCs w:val="28"/>
        </w:rPr>
        <w:t xml:space="preserve">разрешенное использование </w:t>
      </w:r>
      <w:r w:rsidRPr="00CD45B7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CD45B7" w:rsidRPr="00CD45B7">
        <w:rPr>
          <w:rFonts w:ascii="Times New Roman" w:hAnsi="Times New Roman" w:cs="Times New Roman"/>
          <w:b/>
          <w:sz w:val="28"/>
          <w:szCs w:val="28"/>
        </w:rPr>
        <w:t>,</w:t>
      </w:r>
      <w:r w:rsidRPr="00CD45B7">
        <w:rPr>
          <w:rFonts w:ascii="Times New Roman" w:hAnsi="Times New Roman" w:cs="Times New Roman"/>
          <w:b/>
          <w:sz w:val="28"/>
          <w:szCs w:val="28"/>
        </w:rPr>
        <w:t xml:space="preserve"> на которых </w:t>
      </w:r>
      <w:r w:rsidR="00CD45B7" w:rsidRPr="00CD45B7">
        <w:rPr>
          <w:rFonts w:ascii="Times New Roman" w:hAnsi="Times New Roman" w:cs="Times New Roman"/>
          <w:b/>
          <w:sz w:val="28"/>
          <w:szCs w:val="28"/>
        </w:rPr>
        <w:t>расположены</w:t>
      </w:r>
      <w:r w:rsidRPr="00CD45B7">
        <w:rPr>
          <w:rFonts w:ascii="Times New Roman" w:hAnsi="Times New Roman" w:cs="Times New Roman"/>
          <w:b/>
          <w:sz w:val="28"/>
          <w:szCs w:val="28"/>
        </w:rPr>
        <w:t xml:space="preserve"> включаемые в Перечень объекты недвижимости</w:t>
      </w:r>
      <w:r w:rsidR="00CD45B7" w:rsidRPr="00CD45B7">
        <w:rPr>
          <w:rFonts w:ascii="Times New Roman" w:hAnsi="Times New Roman" w:cs="Times New Roman"/>
          <w:b/>
          <w:sz w:val="28"/>
          <w:szCs w:val="28"/>
        </w:rPr>
        <w:t>,</w:t>
      </w:r>
      <w:r w:rsidR="003B359A" w:rsidRPr="00CD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C5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учета;  </w:t>
      </w:r>
    </w:p>
    <w:p w:rsidR="00F36445" w:rsidRDefault="00F3644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5B7">
        <w:rPr>
          <w:rFonts w:ascii="Times New Roman" w:hAnsi="Times New Roman" w:cs="Times New Roman"/>
          <w:b/>
          <w:sz w:val="28"/>
          <w:szCs w:val="28"/>
        </w:rPr>
        <w:t>назначение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D45B7"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 w:rsidR="00B4163B">
        <w:rPr>
          <w:rFonts w:ascii="Times New Roman" w:hAnsi="Times New Roman" w:cs="Times New Roman"/>
          <w:sz w:val="28"/>
          <w:szCs w:val="28"/>
        </w:rPr>
        <w:t>(</w:t>
      </w:r>
      <w:r w:rsidR="00CD45B7">
        <w:rPr>
          <w:rFonts w:ascii="Times New Roman" w:hAnsi="Times New Roman" w:cs="Times New Roman"/>
          <w:sz w:val="28"/>
          <w:szCs w:val="28"/>
        </w:rPr>
        <w:t>техническому</w:t>
      </w:r>
      <w:r w:rsidR="00B4163B">
        <w:rPr>
          <w:rFonts w:ascii="Times New Roman" w:hAnsi="Times New Roman" w:cs="Times New Roman"/>
          <w:sz w:val="28"/>
          <w:szCs w:val="28"/>
        </w:rPr>
        <w:t>) паспорт</w:t>
      </w:r>
      <w:r w:rsidR="000479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а также наименование помещений согласно экспликации к техническому</w:t>
      </w:r>
      <w:r w:rsidR="00A20EB9">
        <w:rPr>
          <w:rFonts w:ascii="Times New Roman" w:hAnsi="Times New Roman" w:cs="Times New Roman"/>
          <w:sz w:val="28"/>
          <w:szCs w:val="28"/>
        </w:rPr>
        <w:t xml:space="preserve"> паспорту объекта недвижимости;</w:t>
      </w:r>
    </w:p>
    <w:p w:rsidR="002530C5" w:rsidRDefault="00F3644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B7">
        <w:rPr>
          <w:rFonts w:ascii="Times New Roman" w:hAnsi="Times New Roman" w:cs="Times New Roman"/>
          <w:b/>
          <w:sz w:val="28"/>
          <w:szCs w:val="28"/>
        </w:rPr>
        <w:t xml:space="preserve">- фактическое использование объектов </w:t>
      </w:r>
      <w:r w:rsidRPr="00F36445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B359A" w:rsidRPr="00F36445">
        <w:rPr>
          <w:rFonts w:ascii="Times New Roman" w:hAnsi="Times New Roman" w:cs="Times New Roman"/>
          <w:sz w:val="28"/>
          <w:szCs w:val="28"/>
        </w:rPr>
        <w:t>размещение</w:t>
      </w:r>
      <w:r w:rsidR="003B359A" w:rsidRPr="0025551D">
        <w:rPr>
          <w:rFonts w:ascii="Times New Roman" w:hAnsi="Times New Roman" w:cs="Times New Roman"/>
          <w:sz w:val="28"/>
          <w:szCs w:val="28"/>
        </w:rPr>
        <w:t xml:space="preserve"> офисов, торговых объектов, объектов общественного питания и бытового обслуживания.</w:t>
      </w:r>
      <w:r w:rsidR="00B4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B7" w:rsidRDefault="002530C5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56415D">
        <w:rPr>
          <w:rFonts w:ascii="Times New Roman" w:hAnsi="Times New Roman" w:cs="Times New Roman"/>
          <w:sz w:val="28"/>
          <w:szCs w:val="28"/>
        </w:rPr>
        <w:t>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641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="007C2E27" w:rsidRPr="007C2E2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2E27" w:rsidRPr="007C2E27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="007C2E27" w:rsidRPr="007C2E2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2E27" w:rsidRPr="007C2E2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4163B">
        <w:rPr>
          <w:rFonts w:ascii="Times New Roman" w:hAnsi="Times New Roman" w:cs="Times New Roman"/>
          <w:sz w:val="28"/>
          <w:szCs w:val="28"/>
        </w:rPr>
        <w:t xml:space="preserve">муниципальных образований области </w:t>
      </w:r>
      <w:r w:rsidR="007C2E27" w:rsidRPr="007C2E27">
        <w:rPr>
          <w:rFonts w:ascii="Times New Roman" w:hAnsi="Times New Roman" w:cs="Times New Roman"/>
          <w:sz w:val="28"/>
          <w:szCs w:val="28"/>
        </w:rPr>
        <w:t>и Управление Федеральной службы государственной регистрации, кадастра и кар</w:t>
      </w:r>
      <w:r w:rsidR="007C2E27">
        <w:rPr>
          <w:rFonts w:ascii="Times New Roman" w:hAnsi="Times New Roman" w:cs="Times New Roman"/>
          <w:sz w:val="28"/>
          <w:szCs w:val="28"/>
        </w:rPr>
        <w:t>тографии по Вологодской области</w:t>
      </w:r>
      <w:r w:rsidR="00514AC7">
        <w:rPr>
          <w:rFonts w:ascii="Times New Roman" w:hAnsi="Times New Roman" w:cs="Times New Roman"/>
          <w:sz w:val="28"/>
          <w:szCs w:val="28"/>
        </w:rPr>
        <w:t xml:space="preserve"> (далее – Управление Росреестра)</w:t>
      </w:r>
      <w:r w:rsidR="002B3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Департамент </w:t>
      </w:r>
      <w:r w:rsidR="007C2E27" w:rsidRPr="007C2E27">
        <w:rPr>
          <w:rFonts w:ascii="Times New Roman" w:hAnsi="Times New Roman" w:cs="Times New Roman"/>
          <w:sz w:val="28"/>
          <w:szCs w:val="28"/>
        </w:rPr>
        <w:t>проводит ежегодное определение вида фактического использования объектов недвижимости</w:t>
      </w:r>
      <w:r w:rsidR="008069E4">
        <w:rPr>
          <w:rFonts w:ascii="Times New Roman" w:hAnsi="Times New Roman" w:cs="Times New Roman"/>
          <w:sz w:val="28"/>
          <w:szCs w:val="28"/>
        </w:rPr>
        <w:t>**</w:t>
      </w:r>
      <w:r w:rsidR="007C2E27" w:rsidRPr="007C2E27">
        <w:rPr>
          <w:rFonts w:ascii="Times New Roman" w:hAnsi="Times New Roman" w:cs="Times New Roman"/>
          <w:sz w:val="28"/>
          <w:szCs w:val="28"/>
        </w:rPr>
        <w:t xml:space="preserve">, включаемых в Перечень на очередной финансовый год. </w:t>
      </w:r>
    </w:p>
    <w:p w:rsidR="007C2E27" w:rsidRPr="007C2E27" w:rsidRDefault="007C2E27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7">
        <w:rPr>
          <w:rFonts w:ascii="Times New Roman" w:hAnsi="Times New Roman" w:cs="Times New Roman"/>
          <w:sz w:val="28"/>
          <w:szCs w:val="28"/>
        </w:rPr>
        <w:t>Предварительны</w:t>
      </w:r>
      <w:r w:rsidR="002530C5">
        <w:rPr>
          <w:rFonts w:ascii="Times New Roman" w:hAnsi="Times New Roman" w:cs="Times New Roman"/>
          <w:sz w:val="28"/>
          <w:szCs w:val="28"/>
        </w:rPr>
        <w:t>й</w:t>
      </w:r>
      <w:r w:rsidRPr="007C2E2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530C5">
        <w:rPr>
          <w:rFonts w:ascii="Times New Roman" w:hAnsi="Times New Roman" w:cs="Times New Roman"/>
          <w:sz w:val="28"/>
          <w:szCs w:val="28"/>
        </w:rPr>
        <w:t>е</w:t>
      </w:r>
      <w:r w:rsidRPr="007C2E27">
        <w:rPr>
          <w:rFonts w:ascii="Times New Roman" w:hAnsi="Times New Roman" w:cs="Times New Roman"/>
          <w:sz w:val="28"/>
          <w:szCs w:val="28"/>
        </w:rPr>
        <w:t>н</w:t>
      </w:r>
      <w:r w:rsidR="002530C5">
        <w:rPr>
          <w:rFonts w:ascii="Times New Roman" w:hAnsi="Times New Roman" w:cs="Times New Roman"/>
          <w:sz w:val="28"/>
          <w:szCs w:val="28"/>
        </w:rPr>
        <w:t>ь</w:t>
      </w:r>
      <w:r w:rsidRPr="007C2E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размеща</w:t>
      </w:r>
      <w:r w:rsidR="002B3563">
        <w:rPr>
          <w:rFonts w:ascii="Times New Roman" w:hAnsi="Times New Roman" w:cs="Times New Roman"/>
          <w:sz w:val="28"/>
          <w:szCs w:val="28"/>
        </w:rPr>
        <w:t>е</w:t>
      </w:r>
      <w:r w:rsidRPr="007C2E27">
        <w:rPr>
          <w:rFonts w:ascii="Times New Roman" w:hAnsi="Times New Roman" w:cs="Times New Roman"/>
          <w:sz w:val="28"/>
          <w:szCs w:val="28"/>
        </w:rPr>
        <w:t xml:space="preserve">тся на официальном сайте Департамента в информационно-телекоммуникационной сети «Интернет» в третьем квартале года, предшествующего </w:t>
      </w:r>
      <w:r w:rsidR="00CD45B7">
        <w:rPr>
          <w:rFonts w:ascii="Times New Roman" w:hAnsi="Times New Roman" w:cs="Times New Roman"/>
          <w:sz w:val="28"/>
          <w:szCs w:val="28"/>
        </w:rPr>
        <w:t xml:space="preserve">очередному </w:t>
      </w:r>
      <w:r w:rsidRPr="007C2E27">
        <w:rPr>
          <w:rFonts w:ascii="Times New Roman" w:hAnsi="Times New Roman" w:cs="Times New Roman"/>
          <w:sz w:val="28"/>
          <w:szCs w:val="28"/>
        </w:rPr>
        <w:t>финансовому</w:t>
      </w:r>
      <w:r w:rsidR="00CD45B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2E27">
        <w:rPr>
          <w:rFonts w:ascii="Times New Roman" w:hAnsi="Times New Roman" w:cs="Times New Roman"/>
          <w:sz w:val="28"/>
          <w:szCs w:val="28"/>
        </w:rPr>
        <w:t>.</w:t>
      </w:r>
    </w:p>
    <w:p w:rsidR="00A73CE6" w:rsidRPr="00A75799" w:rsidRDefault="00A7579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75799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объекта недвижимости вышеуказанным критериям </w:t>
      </w:r>
      <w:r w:rsidRPr="00A75799">
        <w:rPr>
          <w:rFonts w:ascii="Times New Roman" w:hAnsi="Times New Roman" w:cs="Times New Roman"/>
          <w:sz w:val="28"/>
          <w:szCs w:val="28"/>
        </w:rPr>
        <w:t xml:space="preserve">собственник либо уполномоченный </w:t>
      </w:r>
      <w:r w:rsidR="00CD45B7">
        <w:rPr>
          <w:rFonts w:ascii="Times New Roman" w:hAnsi="Times New Roman" w:cs="Times New Roman"/>
          <w:sz w:val="28"/>
          <w:szCs w:val="28"/>
        </w:rPr>
        <w:t xml:space="preserve">им </w:t>
      </w:r>
      <w:r w:rsidRPr="00A75799">
        <w:rPr>
          <w:rFonts w:ascii="Times New Roman" w:hAnsi="Times New Roman" w:cs="Times New Roman"/>
          <w:sz w:val="28"/>
          <w:szCs w:val="28"/>
        </w:rPr>
        <w:t>представитель име</w:t>
      </w:r>
      <w:r w:rsidR="00CD45B7">
        <w:rPr>
          <w:rFonts w:ascii="Times New Roman" w:hAnsi="Times New Roman" w:cs="Times New Roman"/>
          <w:sz w:val="28"/>
          <w:szCs w:val="28"/>
        </w:rPr>
        <w:t>ю</w:t>
      </w:r>
      <w:r w:rsidRPr="00A75799">
        <w:rPr>
          <w:rFonts w:ascii="Times New Roman" w:hAnsi="Times New Roman" w:cs="Times New Roman"/>
          <w:sz w:val="28"/>
          <w:szCs w:val="28"/>
        </w:rPr>
        <w:t>т право обратиться в Департамент с заявлением об определении вида фактического использования объекта и исключени</w:t>
      </w:r>
      <w:r w:rsidR="00CD45B7">
        <w:rPr>
          <w:rFonts w:ascii="Times New Roman" w:hAnsi="Times New Roman" w:cs="Times New Roman"/>
          <w:sz w:val="28"/>
          <w:szCs w:val="28"/>
        </w:rPr>
        <w:t>и</w:t>
      </w:r>
      <w:r w:rsidRPr="00A75799">
        <w:rPr>
          <w:rFonts w:ascii="Times New Roman" w:hAnsi="Times New Roman" w:cs="Times New Roman"/>
          <w:sz w:val="28"/>
          <w:szCs w:val="28"/>
        </w:rPr>
        <w:t xml:space="preserve"> его из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5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5B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D45B7" w:rsidRPr="00CD45B7">
        <w:rPr>
          <w:rFonts w:ascii="Times New Roman" w:hAnsi="Times New Roman" w:cs="Times New Roman"/>
          <w:b/>
          <w:sz w:val="28"/>
          <w:szCs w:val="28"/>
        </w:rPr>
        <w:t>в</w:t>
      </w:r>
      <w:r w:rsidRPr="00CD45B7">
        <w:rPr>
          <w:rFonts w:ascii="Times New Roman" w:hAnsi="Times New Roman" w:cs="Times New Roman"/>
          <w:b/>
          <w:sz w:val="28"/>
          <w:szCs w:val="28"/>
        </w:rPr>
        <w:t>еличина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F073D">
        <w:rPr>
          <w:rFonts w:ascii="Times New Roman" w:hAnsi="Times New Roman" w:cs="Times New Roman"/>
          <w:sz w:val="28"/>
          <w:szCs w:val="28"/>
        </w:rPr>
        <w:t xml:space="preserve">критериям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CD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в Перечень </w:t>
      </w:r>
      <w:r w:rsidR="00CD45B7">
        <w:rPr>
          <w:rFonts w:ascii="Times New Roman" w:hAnsi="Times New Roman" w:cs="Times New Roman"/>
          <w:sz w:val="28"/>
          <w:szCs w:val="28"/>
        </w:rPr>
        <w:t xml:space="preserve">(исключения из него) </w:t>
      </w:r>
      <w:r w:rsidRPr="00CD45B7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="009C2532">
        <w:rPr>
          <w:rFonts w:ascii="Times New Roman" w:hAnsi="Times New Roman" w:cs="Times New Roman"/>
          <w:sz w:val="28"/>
          <w:szCs w:val="28"/>
        </w:rPr>
        <w:t>.</w:t>
      </w:r>
    </w:p>
    <w:p w:rsidR="00514AC7" w:rsidRDefault="002B3563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налог на имущество</w:t>
      </w:r>
      <w:r w:rsidR="00CD45B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недвижимости, включенных в Перечень, рассчитывается исходя из кадастровой стоимости</w:t>
      </w:r>
      <w:r w:rsidR="00514AC7">
        <w:rPr>
          <w:rFonts w:ascii="Times New Roman" w:hAnsi="Times New Roman" w:cs="Times New Roman"/>
          <w:sz w:val="28"/>
          <w:szCs w:val="28"/>
        </w:rPr>
        <w:t>, многих собственников волнует завышенная</w:t>
      </w:r>
      <w:r w:rsidR="00A73CE6">
        <w:rPr>
          <w:rFonts w:ascii="Times New Roman" w:hAnsi="Times New Roman" w:cs="Times New Roman"/>
          <w:sz w:val="28"/>
          <w:szCs w:val="28"/>
        </w:rPr>
        <w:t>,</w:t>
      </w:r>
      <w:r w:rsidR="00514AC7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A73CE6">
        <w:rPr>
          <w:rFonts w:ascii="Times New Roman" w:hAnsi="Times New Roman" w:cs="Times New Roman"/>
          <w:sz w:val="28"/>
          <w:szCs w:val="28"/>
        </w:rPr>
        <w:t>,</w:t>
      </w:r>
      <w:r w:rsidR="00514AC7"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 w:rsidR="00CD45B7">
        <w:rPr>
          <w:rFonts w:ascii="Times New Roman" w:hAnsi="Times New Roman" w:cs="Times New Roman"/>
          <w:sz w:val="28"/>
          <w:szCs w:val="28"/>
        </w:rPr>
        <w:t>принадлежащих им</w:t>
      </w:r>
      <w:r w:rsidR="00514AC7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055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055B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055B0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A20EB9">
        <w:rPr>
          <w:rFonts w:ascii="Times New Roman" w:hAnsi="Times New Roman" w:cs="Times New Roman"/>
          <w:sz w:val="28"/>
          <w:szCs w:val="28"/>
        </w:rPr>
        <w:t>Д</w:t>
      </w:r>
      <w:r w:rsidR="001055B0" w:rsidRPr="001055B0">
        <w:rPr>
          <w:rFonts w:ascii="Times New Roman" w:hAnsi="Times New Roman" w:cs="Times New Roman"/>
          <w:sz w:val="28"/>
          <w:szCs w:val="28"/>
        </w:rPr>
        <w:t>епартамент считает необходимым проинформировать собственников</w:t>
      </w:r>
      <w:r w:rsidR="001055B0">
        <w:rPr>
          <w:rFonts w:ascii="Times New Roman" w:hAnsi="Times New Roman" w:cs="Times New Roman"/>
          <w:sz w:val="28"/>
          <w:szCs w:val="28"/>
        </w:rPr>
        <w:t xml:space="preserve"> </w:t>
      </w:r>
      <w:r w:rsidR="001055B0" w:rsidRPr="001F3185">
        <w:rPr>
          <w:rFonts w:ascii="Times New Roman" w:hAnsi="Times New Roman" w:cs="Times New Roman"/>
          <w:b/>
          <w:sz w:val="28"/>
          <w:szCs w:val="28"/>
        </w:rPr>
        <w:t>о возможности оспаривания кадастровой стоимости в судебном порядке</w:t>
      </w:r>
      <w:r w:rsidR="001055B0">
        <w:rPr>
          <w:rFonts w:ascii="Times New Roman" w:hAnsi="Times New Roman" w:cs="Times New Roman"/>
          <w:sz w:val="28"/>
          <w:szCs w:val="28"/>
        </w:rPr>
        <w:t>, е</w:t>
      </w:r>
      <w:r w:rsidR="00514AC7">
        <w:rPr>
          <w:rFonts w:ascii="Times New Roman" w:hAnsi="Times New Roman" w:cs="Times New Roman"/>
          <w:sz w:val="28"/>
          <w:szCs w:val="28"/>
        </w:rPr>
        <w:t>сли</w:t>
      </w:r>
      <w:r w:rsidR="001055B0">
        <w:rPr>
          <w:rFonts w:ascii="Times New Roman" w:hAnsi="Times New Roman" w:cs="Times New Roman"/>
          <w:sz w:val="28"/>
          <w:szCs w:val="28"/>
        </w:rPr>
        <w:t xml:space="preserve"> </w:t>
      </w:r>
      <w:r w:rsidR="00514AC7">
        <w:rPr>
          <w:rFonts w:ascii="Times New Roman" w:hAnsi="Times New Roman" w:cs="Times New Roman"/>
          <w:sz w:val="28"/>
          <w:szCs w:val="28"/>
        </w:rPr>
        <w:t>кадастровая стоимость превышает рыночную стоимость</w:t>
      </w:r>
      <w:r w:rsidR="001055B0">
        <w:rPr>
          <w:rFonts w:ascii="Times New Roman" w:hAnsi="Times New Roman" w:cs="Times New Roman"/>
          <w:sz w:val="28"/>
          <w:szCs w:val="28"/>
        </w:rPr>
        <w:t xml:space="preserve"> объекта.</w:t>
      </w:r>
      <w:r w:rsidR="00514AC7">
        <w:rPr>
          <w:rFonts w:ascii="Times New Roman" w:hAnsi="Times New Roman" w:cs="Times New Roman"/>
          <w:sz w:val="28"/>
          <w:szCs w:val="28"/>
        </w:rPr>
        <w:t xml:space="preserve"> Для оспаривания требуется </w:t>
      </w:r>
      <w:r w:rsidR="00F36445">
        <w:rPr>
          <w:rFonts w:ascii="Times New Roman" w:hAnsi="Times New Roman" w:cs="Times New Roman"/>
          <w:sz w:val="28"/>
          <w:szCs w:val="28"/>
        </w:rPr>
        <w:t xml:space="preserve">обратиться к независимому оценщику в </w:t>
      </w:r>
      <w:proofErr w:type="gramStart"/>
      <w:r w:rsidR="00F364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36445">
        <w:rPr>
          <w:rFonts w:ascii="Times New Roman" w:hAnsi="Times New Roman" w:cs="Times New Roman"/>
          <w:sz w:val="28"/>
          <w:szCs w:val="28"/>
        </w:rPr>
        <w:t xml:space="preserve"> определения рыночной стоимости объекта недвижимости </w:t>
      </w:r>
      <w:r w:rsidR="001F3185">
        <w:rPr>
          <w:rFonts w:ascii="Times New Roman" w:hAnsi="Times New Roman" w:cs="Times New Roman"/>
          <w:sz w:val="28"/>
          <w:szCs w:val="28"/>
        </w:rPr>
        <w:t>с</w:t>
      </w:r>
      <w:r w:rsidR="00514AC7">
        <w:rPr>
          <w:rFonts w:ascii="Times New Roman" w:hAnsi="Times New Roman" w:cs="Times New Roman"/>
          <w:sz w:val="28"/>
          <w:szCs w:val="28"/>
        </w:rPr>
        <w:t xml:space="preserve"> </w:t>
      </w:r>
      <w:r w:rsidR="00F36445">
        <w:rPr>
          <w:rFonts w:ascii="Times New Roman" w:hAnsi="Times New Roman" w:cs="Times New Roman"/>
          <w:sz w:val="28"/>
          <w:szCs w:val="28"/>
        </w:rPr>
        <w:t>дальнейш</w:t>
      </w:r>
      <w:r w:rsidR="001F3185">
        <w:rPr>
          <w:rFonts w:ascii="Times New Roman" w:hAnsi="Times New Roman" w:cs="Times New Roman"/>
          <w:sz w:val="28"/>
          <w:szCs w:val="28"/>
        </w:rPr>
        <w:t>и</w:t>
      </w:r>
      <w:r w:rsidR="00F36445">
        <w:rPr>
          <w:rFonts w:ascii="Times New Roman" w:hAnsi="Times New Roman" w:cs="Times New Roman"/>
          <w:sz w:val="28"/>
          <w:szCs w:val="28"/>
        </w:rPr>
        <w:t xml:space="preserve">м </w:t>
      </w:r>
      <w:r w:rsidR="00514AC7">
        <w:rPr>
          <w:rFonts w:ascii="Times New Roman" w:hAnsi="Times New Roman" w:cs="Times New Roman"/>
          <w:sz w:val="28"/>
          <w:szCs w:val="28"/>
        </w:rPr>
        <w:t>обра</w:t>
      </w:r>
      <w:r w:rsidR="001F3185">
        <w:rPr>
          <w:rFonts w:ascii="Times New Roman" w:hAnsi="Times New Roman" w:cs="Times New Roman"/>
          <w:sz w:val="28"/>
          <w:szCs w:val="28"/>
        </w:rPr>
        <w:t xml:space="preserve">щением </w:t>
      </w:r>
      <w:r w:rsidR="00514AC7">
        <w:rPr>
          <w:rFonts w:ascii="Times New Roman" w:hAnsi="Times New Roman" w:cs="Times New Roman"/>
          <w:sz w:val="28"/>
          <w:szCs w:val="28"/>
        </w:rPr>
        <w:t xml:space="preserve"> в </w:t>
      </w:r>
      <w:r w:rsidR="0085087B">
        <w:rPr>
          <w:rFonts w:ascii="Times New Roman" w:hAnsi="Times New Roman" w:cs="Times New Roman"/>
          <w:sz w:val="28"/>
          <w:szCs w:val="28"/>
        </w:rPr>
        <w:t xml:space="preserve">суд с соответствующим </w:t>
      </w:r>
      <w:r w:rsidR="00F36445">
        <w:rPr>
          <w:rFonts w:ascii="Times New Roman" w:hAnsi="Times New Roman" w:cs="Times New Roman"/>
          <w:sz w:val="28"/>
          <w:szCs w:val="28"/>
        </w:rPr>
        <w:t>иском</w:t>
      </w:r>
      <w:r w:rsidR="0085087B">
        <w:rPr>
          <w:rFonts w:ascii="Times New Roman" w:hAnsi="Times New Roman" w:cs="Times New Roman"/>
          <w:sz w:val="28"/>
          <w:szCs w:val="28"/>
        </w:rPr>
        <w:t>.</w:t>
      </w:r>
    </w:p>
    <w:p w:rsidR="0085087B" w:rsidRDefault="0085087B" w:rsidP="005641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 Департамент </w:t>
      </w:r>
      <w:r w:rsidR="001F3185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о том, что в 2019 году б</w:t>
      </w:r>
      <w:r w:rsidRPr="004D55BC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4D55B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4D55BC">
        <w:rPr>
          <w:sz w:val="28"/>
          <w:szCs w:val="28"/>
        </w:rPr>
        <w:t xml:space="preserve"> в сфере государственной кадастровой оценки Вологодской области «Бюро кадастровой оценки и технической инвентаризации»</w:t>
      </w:r>
      <w:r>
        <w:rPr>
          <w:sz w:val="28"/>
          <w:szCs w:val="28"/>
        </w:rPr>
        <w:t xml:space="preserve"> (далее – бюджетное учреждение) проводится кадастровая оценка</w:t>
      </w:r>
      <w:r w:rsidRPr="004D55BC">
        <w:rPr>
          <w:bCs/>
          <w:sz w:val="28"/>
          <w:szCs w:val="28"/>
        </w:rPr>
        <w:t xml:space="preserve"> все</w:t>
      </w:r>
      <w:r>
        <w:rPr>
          <w:bCs/>
          <w:sz w:val="28"/>
          <w:szCs w:val="28"/>
        </w:rPr>
        <w:t>х</w:t>
      </w:r>
      <w:r w:rsidRPr="004D55BC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ов</w:t>
      </w:r>
      <w:r w:rsidRPr="004D55BC">
        <w:rPr>
          <w:bCs/>
          <w:sz w:val="28"/>
          <w:szCs w:val="28"/>
        </w:rPr>
        <w:t xml:space="preserve"> капитального строительства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 т.ч. зданий, помещений, сооружений, объектов незавершенного строительства, машино-мест, единых недвижимых комплексов)</w:t>
      </w:r>
      <w:r w:rsidRPr="004D55BC">
        <w:rPr>
          <w:bCs/>
          <w:sz w:val="28"/>
          <w:szCs w:val="28"/>
        </w:rPr>
        <w:t xml:space="preserve"> и земельны</w:t>
      </w:r>
      <w:r>
        <w:rPr>
          <w:bCs/>
          <w:sz w:val="28"/>
          <w:szCs w:val="28"/>
        </w:rPr>
        <w:t>х</w:t>
      </w:r>
      <w:r w:rsidRPr="004D55BC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4D55BC">
        <w:rPr>
          <w:bCs/>
          <w:sz w:val="28"/>
          <w:szCs w:val="28"/>
        </w:rPr>
        <w:t xml:space="preserve"> категории земель «земли населенных пунктов», принадлежащи</w:t>
      </w:r>
      <w:r>
        <w:rPr>
          <w:bCs/>
          <w:sz w:val="28"/>
          <w:szCs w:val="28"/>
        </w:rPr>
        <w:t>х</w:t>
      </w:r>
      <w:r w:rsidRPr="004D5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физическим и юридическим лицам.</w:t>
      </w:r>
      <w:proofErr w:type="gramEnd"/>
    </w:p>
    <w:p w:rsidR="0085087B" w:rsidRPr="0013012F" w:rsidRDefault="0085087B" w:rsidP="00564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05A2">
        <w:rPr>
          <w:sz w:val="28"/>
          <w:szCs w:val="28"/>
        </w:rPr>
        <w:t>редварительные отчетные документы о результатах</w:t>
      </w:r>
      <w:r w:rsidR="0053183E">
        <w:rPr>
          <w:sz w:val="28"/>
          <w:szCs w:val="28"/>
        </w:rPr>
        <w:t xml:space="preserve"> </w:t>
      </w:r>
      <w:r w:rsidRPr="00C805A2">
        <w:rPr>
          <w:sz w:val="28"/>
          <w:szCs w:val="28"/>
        </w:rPr>
        <w:t>кадастровой оценки</w:t>
      </w:r>
      <w:r>
        <w:rPr>
          <w:sz w:val="28"/>
          <w:szCs w:val="28"/>
        </w:rPr>
        <w:t xml:space="preserve"> будут</w:t>
      </w:r>
      <w:r w:rsidRPr="00C805A2">
        <w:rPr>
          <w:sz w:val="28"/>
          <w:szCs w:val="28"/>
        </w:rPr>
        <w:t xml:space="preserve"> размещены на официальных интернет-сайтах бюджетного учреждения (www.bko35.ru) и Департамента (www.dio.gov35.ru).</w:t>
      </w:r>
      <w:r>
        <w:rPr>
          <w:sz w:val="28"/>
          <w:szCs w:val="28"/>
        </w:rPr>
        <w:t xml:space="preserve"> </w:t>
      </w:r>
      <w:r w:rsidRPr="0013012F">
        <w:rPr>
          <w:sz w:val="28"/>
          <w:szCs w:val="28"/>
        </w:rPr>
        <w:t xml:space="preserve">Ориентировочная дата публикации – июнь 2019 года. </w:t>
      </w:r>
      <w:r>
        <w:rPr>
          <w:sz w:val="28"/>
          <w:szCs w:val="28"/>
        </w:rPr>
        <w:t>В</w:t>
      </w:r>
      <w:r w:rsidR="0056415D">
        <w:rPr>
          <w:sz w:val="28"/>
          <w:szCs w:val="28"/>
        </w:rPr>
        <w:t xml:space="preserve"> течение 50 </w:t>
      </w:r>
      <w:r w:rsidRPr="0013012F">
        <w:rPr>
          <w:sz w:val="28"/>
          <w:szCs w:val="28"/>
        </w:rPr>
        <w:t>дней с момента опубликования</w:t>
      </w:r>
      <w:r w:rsidRPr="004A6923">
        <w:rPr>
          <w:sz w:val="28"/>
          <w:szCs w:val="28"/>
        </w:rPr>
        <w:t xml:space="preserve"> </w:t>
      </w:r>
      <w:r w:rsidRPr="0013012F">
        <w:rPr>
          <w:sz w:val="28"/>
          <w:szCs w:val="28"/>
        </w:rPr>
        <w:t>результато</w:t>
      </w:r>
      <w:r>
        <w:rPr>
          <w:sz w:val="28"/>
          <w:szCs w:val="28"/>
        </w:rPr>
        <w:t>в</w:t>
      </w:r>
      <w:r w:rsidRPr="0013012F">
        <w:rPr>
          <w:sz w:val="28"/>
          <w:szCs w:val="28"/>
        </w:rPr>
        <w:t xml:space="preserve"> кадастровой оценки</w:t>
      </w:r>
      <w:r>
        <w:rPr>
          <w:sz w:val="28"/>
          <w:szCs w:val="28"/>
        </w:rPr>
        <w:t xml:space="preserve"> </w:t>
      </w:r>
      <w:r w:rsidRPr="0013012F">
        <w:rPr>
          <w:sz w:val="28"/>
          <w:szCs w:val="28"/>
        </w:rPr>
        <w:t xml:space="preserve">собственники объектов недвижимости смогут </w:t>
      </w:r>
      <w:proofErr w:type="gramStart"/>
      <w:r>
        <w:rPr>
          <w:sz w:val="28"/>
          <w:szCs w:val="28"/>
        </w:rPr>
        <w:t xml:space="preserve">ознакомиться и </w:t>
      </w:r>
      <w:r w:rsidRPr="0013012F">
        <w:rPr>
          <w:sz w:val="28"/>
          <w:szCs w:val="28"/>
        </w:rPr>
        <w:t>направить</w:t>
      </w:r>
      <w:proofErr w:type="gramEnd"/>
      <w:r w:rsidRPr="0013012F">
        <w:rPr>
          <w:sz w:val="28"/>
          <w:szCs w:val="28"/>
        </w:rPr>
        <w:t xml:space="preserve"> в бюджетное учреждение свои замечания для уточнения данных по своим объектам недвижимости, существенным образом влияющи</w:t>
      </w:r>
      <w:r w:rsidR="0053183E">
        <w:rPr>
          <w:sz w:val="28"/>
          <w:szCs w:val="28"/>
        </w:rPr>
        <w:t xml:space="preserve">х </w:t>
      </w:r>
      <w:r w:rsidRPr="0013012F">
        <w:rPr>
          <w:sz w:val="28"/>
          <w:szCs w:val="28"/>
        </w:rPr>
        <w:t>на кадастровую стоимость</w:t>
      </w:r>
      <w:r w:rsidR="0053183E">
        <w:rPr>
          <w:sz w:val="28"/>
          <w:szCs w:val="28"/>
        </w:rPr>
        <w:t xml:space="preserve"> (</w:t>
      </w:r>
      <w:r w:rsidRPr="0013012F">
        <w:rPr>
          <w:sz w:val="28"/>
          <w:szCs w:val="28"/>
        </w:rPr>
        <w:t>например, объем здания, материал стен, вид разрешенного использования земельного участка и т.п.</w:t>
      </w:r>
      <w:r w:rsidR="0053183E">
        <w:rPr>
          <w:sz w:val="28"/>
          <w:szCs w:val="28"/>
        </w:rPr>
        <w:t>).</w:t>
      </w:r>
    </w:p>
    <w:p w:rsidR="0085087B" w:rsidRPr="0044231D" w:rsidRDefault="0085087B" w:rsidP="0056415D">
      <w:pPr>
        <w:ind w:firstLine="709"/>
        <w:jc w:val="both"/>
        <w:rPr>
          <w:sz w:val="28"/>
          <w:szCs w:val="28"/>
        </w:rPr>
      </w:pPr>
      <w:r w:rsidRPr="0013012F">
        <w:rPr>
          <w:sz w:val="28"/>
          <w:szCs w:val="28"/>
        </w:rPr>
        <w:t xml:space="preserve">Итоговые результаты определения кадастровой стоимости объектов </w:t>
      </w:r>
      <w:proofErr w:type="gramStart"/>
      <w:r w:rsidRPr="0013012F">
        <w:rPr>
          <w:sz w:val="28"/>
          <w:szCs w:val="28"/>
        </w:rPr>
        <w:t xml:space="preserve">будут утверждены </w:t>
      </w:r>
      <w:r w:rsidR="0053183E">
        <w:rPr>
          <w:sz w:val="28"/>
          <w:szCs w:val="28"/>
        </w:rPr>
        <w:t xml:space="preserve"> Департаментом в 4 квартале 2</w:t>
      </w:r>
      <w:r w:rsidR="001F3185">
        <w:rPr>
          <w:sz w:val="28"/>
          <w:szCs w:val="28"/>
        </w:rPr>
        <w:t>0</w:t>
      </w:r>
      <w:r w:rsidR="0053183E">
        <w:rPr>
          <w:sz w:val="28"/>
          <w:szCs w:val="28"/>
        </w:rPr>
        <w:t xml:space="preserve">19 года </w:t>
      </w:r>
      <w:r>
        <w:rPr>
          <w:sz w:val="28"/>
          <w:szCs w:val="28"/>
        </w:rPr>
        <w:t>и</w:t>
      </w:r>
      <w:r w:rsidR="0056415D">
        <w:rPr>
          <w:sz w:val="28"/>
          <w:szCs w:val="28"/>
        </w:rPr>
        <w:t xml:space="preserve"> вступят</w:t>
      </w:r>
      <w:proofErr w:type="gramEnd"/>
      <w:r w:rsidR="0056415D">
        <w:rPr>
          <w:sz w:val="28"/>
          <w:szCs w:val="28"/>
        </w:rPr>
        <w:t xml:space="preserve"> в силу с 01.01.2020.</w:t>
      </w:r>
    </w:p>
    <w:p w:rsidR="0085087B" w:rsidRDefault="0085087B" w:rsidP="00564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действующей</w:t>
      </w:r>
      <w:r w:rsidR="0053183E">
        <w:rPr>
          <w:sz w:val="28"/>
          <w:szCs w:val="28"/>
        </w:rPr>
        <w:t xml:space="preserve"> в настоящее </w:t>
      </w:r>
      <w:r w:rsidR="00D4062D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кадастровой стоимости объекта недвижимости (в т.ч. земельного участка) собственник объекта недвижимости может подать</w:t>
      </w:r>
      <w:r w:rsidRPr="0060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</w:t>
      </w:r>
      <w:r w:rsidRPr="00606CBC">
        <w:rPr>
          <w:sz w:val="28"/>
          <w:szCs w:val="28"/>
        </w:rPr>
        <w:t>исково</w:t>
      </w:r>
      <w:r>
        <w:rPr>
          <w:sz w:val="28"/>
          <w:szCs w:val="28"/>
        </w:rPr>
        <w:t>е</w:t>
      </w:r>
      <w:r w:rsidRPr="00606CB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606CBC">
        <w:rPr>
          <w:sz w:val="28"/>
          <w:szCs w:val="28"/>
        </w:rPr>
        <w:t xml:space="preserve"> в Вологодский областной суд</w:t>
      </w:r>
      <w:r w:rsidR="0053183E">
        <w:rPr>
          <w:sz w:val="28"/>
          <w:szCs w:val="28"/>
        </w:rPr>
        <w:t xml:space="preserve"> об оспаривании </w:t>
      </w:r>
      <w:r w:rsidR="00D4062D">
        <w:rPr>
          <w:sz w:val="28"/>
          <w:szCs w:val="28"/>
        </w:rPr>
        <w:t>кадастровой стоимости объекта (установлении кадастровой стоимости объекта в размере его рыночной стоимости)</w:t>
      </w:r>
      <w:r w:rsidRPr="00955975">
        <w:rPr>
          <w:sz w:val="28"/>
          <w:szCs w:val="28"/>
        </w:rPr>
        <w:t>.</w:t>
      </w:r>
    </w:p>
    <w:p w:rsidR="00425DE0" w:rsidRPr="00425DE0" w:rsidRDefault="00D4062D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результатов новой кадастровой стоимости объектов недвижимости  </w:t>
      </w:r>
      <w:r w:rsidR="00425D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5DE0" w:rsidRPr="00425DE0">
        <w:rPr>
          <w:rFonts w:ascii="Times New Roman" w:hAnsi="Times New Roman" w:cs="Times New Roman"/>
          <w:sz w:val="28"/>
          <w:szCs w:val="28"/>
        </w:rPr>
        <w:t>Федеральным законом от 03.07.2016 № 237-ФЗ «О государственной кадастровой оценке»</w:t>
      </w:r>
      <w:r w:rsidR="00425DE0">
        <w:rPr>
          <w:rFonts w:ascii="Times New Roman" w:hAnsi="Times New Roman" w:cs="Times New Roman"/>
          <w:sz w:val="28"/>
          <w:szCs w:val="28"/>
        </w:rPr>
        <w:t xml:space="preserve"> они также могут быть оспорены в порядке, установленном указанным федеральным законом (статья 22), в </w:t>
      </w:r>
      <w:r w:rsidR="00425DE0" w:rsidRPr="00425DE0">
        <w:rPr>
          <w:rFonts w:ascii="Times New Roman" w:hAnsi="Times New Roman" w:cs="Times New Roman"/>
          <w:sz w:val="28"/>
          <w:szCs w:val="28"/>
        </w:rPr>
        <w:t>комиссии в случае ее создания в субъекте Российской Федерации или в суде.</w:t>
      </w:r>
    </w:p>
    <w:p w:rsidR="003C5561" w:rsidRPr="00425DE0" w:rsidRDefault="003C5561" w:rsidP="0056415D">
      <w:pPr>
        <w:ind w:firstLine="709"/>
        <w:jc w:val="both"/>
        <w:rPr>
          <w:b/>
          <w:bCs/>
          <w:sz w:val="28"/>
          <w:szCs w:val="28"/>
        </w:rPr>
      </w:pPr>
    </w:p>
    <w:p w:rsidR="00D4062D" w:rsidRDefault="00425DE0" w:rsidP="00425D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14AC7" w:rsidRDefault="0085087B" w:rsidP="0025551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85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понятия «</w:t>
      </w:r>
      <w:r w:rsidRPr="0025551D">
        <w:rPr>
          <w:rFonts w:ascii="Times New Roman" w:hAnsi="Times New Roman" w:cs="Times New Roman"/>
          <w:sz w:val="28"/>
          <w:szCs w:val="28"/>
        </w:rPr>
        <w:t>объекты бытового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51D">
        <w:rPr>
          <w:rFonts w:ascii="Times New Roman" w:hAnsi="Times New Roman" w:cs="Times New Roman"/>
          <w:sz w:val="28"/>
          <w:szCs w:val="28"/>
        </w:rPr>
        <w:t xml:space="preserve"> в целях применения </w:t>
      </w:r>
      <w:r w:rsidR="008069E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25551D">
        <w:rPr>
          <w:rFonts w:ascii="Times New Roman" w:hAnsi="Times New Roman" w:cs="Times New Roman"/>
          <w:sz w:val="28"/>
          <w:szCs w:val="28"/>
        </w:rPr>
        <w:t xml:space="preserve">следует руководствоваться </w:t>
      </w:r>
      <w:hyperlink r:id="rId8" w:history="1">
        <w:r w:rsidRPr="002555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25551D">
        <w:rPr>
          <w:rFonts w:ascii="Times New Roman" w:hAnsi="Times New Roman" w:cs="Times New Roman"/>
          <w:sz w:val="28"/>
          <w:szCs w:val="28"/>
        </w:rPr>
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и </w:t>
      </w:r>
      <w:hyperlink r:id="rId9" w:history="1">
        <w:r w:rsidRPr="002555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25551D">
        <w:rPr>
          <w:rFonts w:ascii="Times New Roman" w:hAnsi="Times New Roman" w:cs="Times New Roman"/>
          <w:sz w:val="28"/>
          <w:szCs w:val="28"/>
        </w:rPr>
        <w:t xml:space="preserve"> кодов услуг в соответствии с Общероссийским классификатором продукции по видам экономической деятельности, относящихся к бытовым услугам, утвержденными распоряжением Правительства Российской Федерации от 24.11.2016 </w:t>
      </w:r>
      <w:r w:rsidR="008069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551D">
        <w:rPr>
          <w:rFonts w:ascii="Times New Roman" w:hAnsi="Times New Roman" w:cs="Times New Roman"/>
          <w:sz w:val="28"/>
          <w:szCs w:val="28"/>
        </w:rPr>
        <w:t xml:space="preserve"> 2496-р.</w:t>
      </w:r>
      <w:proofErr w:type="gramEnd"/>
    </w:p>
    <w:p w:rsidR="008069E4" w:rsidRPr="0025551D" w:rsidRDefault="008069E4" w:rsidP="008069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</w:t>
      </w:r>
      <w:r w:rsidRPr="008069E4">
        <w:rPr>
          <w:rFonts w:ascii="Times New Roman" w:hAnsi="Times New Roman" w:cs="Times New Roman"/>
          <w:sz w:val="28"/>
          <w:szCs w:val="28"/>
        </w:rPr>
        <w:t xml:space="preserve"> </w:t>
      </w:r>
      <w:r w:rsidRPr="0025551D">
        <w:rPr>
          <w:rFonts w:ascii="Times New Roman" w:hAnsi="Times New Roman" w:cs="Times New Roman"/>
          <w:sz w:val="28"/>
          <w:szCs w:val="28"/>
        </w:rPr>
        <w:t xml:space="preserve">Вид фактического использования зданий (строений, сооружений) и помещений определяется Департаментом имущественных отношений области в соответствии с </w:t>
      </w:r>
      <w:r w:rsidR="00CD45B7">
        <w:rPr>
          <w:rFonts w:ascii="Times New Roman" w:hAnsi="Times New Roman" w:cs="Times New Roman"/>
          <w:sz w:val="28"/>
          <w:szCs w:val="28"/>
        </w:rPr>
        <w:t>П</w:t>
      </w:r>
      <w:r w:rsidRPr="0025551D">
        <w:rPr>
          <w:rFonts w:ascii="Times New Roman" w:hAnsi="Times New Roman" w:cs="Times New Roman"/>
          <w:sz w:val="28"/>
          <w:szCs w:val="28"/>
        </w:rPr>
        <w:t>орядком определения вида фактического использования зданий (строений, сооружений) и помещений, утвержденным постановлением Правительства области от 7 декабря 2015 года № 1046 «О некоторых вопросах, связанных с особенностями определения налоговой базы в отношении отдельных объектов недвижимого имущества».</w:t>
      </w:r>
      <w:proofErr w:type="gramEnd"/>
    </w:p>
    <w:p w:rsidR="0025551D" w:rsidRPr="0025551D" w:rsidRDefault="0025551D" w:rsidP="008069E4">
      <w:pPr>
        <w:pStyle w:val="HTML"/>
        <w:jc w:val="both"/>
        <w:rPr>
          <w:rFonts w:ascii="Verdana" w:hAnsi="Verdana"/>
          <w:sz w:val="28"/>
          <w:szCs w:val="28"/>
        </w:rPr>
      </w:pPr>
    </w:p>
    <w:sectPr w:rsidR="0025551D" w:rsidRPr="0025551D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94" w:rsidRDefault="00E90A94" w:rsidP="0051629A">
      <w:r>
        <w:separator/>
      </w:r>
    </w:p>
  </w:endnote>
  <w:endnote w:type="continuationSeparator" w:id="0">
    <w:p w:rsidR="00E90A94" w:rsidRDefault="00E90A94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94" w:rsidRDefault="00E90A94" w:rsidP="0051629A">
      <w:r>
        <w:separator/>
      </w:r>
    </w:p>
  </w:footnote>
  <w:footnote w:type="continuationSeparator" w:id="0">
    <w:p w:rsidR="00E90A94" w:rsidRDefault="00E90A94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B16"/>
    <w:rsid w:val="000608EA"/>
    <w:rsid w:val="00061114"/>
    <w:rsid w:val="00064BF2"/>
    <w:rsid w:val="00072E2E"/>
    <w:rsid w:val="00075868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7838"/>
    <w:rsid w:val="00174608"/>
    <w:rsid w:val="00186495"/>
    <w:rsid w:val="00193FD1"/>
    <w:rsid w:val="00195C86"/>
    <w:rsid w:val="00195E04"/>
    <w:rsid w:val="001A40A4"/>
    <w:rsid w:val="001B31CB"/>
    <w:rsid w:val="001B36F5"/>
    <w:rsid w:val="001C4740"/>
    <w:rsid w:val="001D253E"/>
    <w:rsid w:val="001D299A"/>
    <w:rsid w:val="001D6F42"/>
    <w:rsid w:val="001F3185"/>
    <w:rsid w:val="001F5888"/>
    <w:rsid w:val="001F5EF6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686D"/>
    <w:rsid w:val="002D4184"/>
    <w:rsid w:val="002E0B23"/>
    <w:rsid w:val="002E2A7A"/>
    <w:rsid w:val="002E7D38"/>
    <w:rsid w:val="00322E91"/>
    <w:rsid w:val="00333042"/>
    <w:rsid w:val="00363DF6"/>
    <w:rsid w:val="00365C48"/>
    <w:rsid w:val="0037083C"/>
    <w:rsid w:val="00384A48"/>
    <w:rsid w:val="003A3F87"/>
    <w:rsid w:val="003B113D"/>
    <w:rsid w:val="003B359A"/>
    <w:rsid w:val="003B41D2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62F62"/>
    <w:rsid w:val="00463BBD"/>
    <w:rsid w:val="00481B8C"/>
    <w:rsid w:val="00487363"/>
    <w:rsid w:val="00493CDD"/>
    <w:rsid w:val="00497970"/>
    <w:rsid w:val="004A4D02"/>
    <w:rsid w:val="004A6621"/>
    <w:rsid w:val="004A7BAE"/>
    <w:rsid w:val="004B0A4E"/>
    <w:rsid w:val="004D07BD"/>
    <w:rsid w:val="004F4682"/>
    <w:rsid w:val="0050059B"/>
    <w:rsid w:val="0050318E"/>
    <w:rsid w:val="00503805"/>
    <w:rsid w:val="00514AC7"/>
    <w:rsid w:val="0051629A"/>
    <w:rsid w:val="0053183E"/>
    <w:rsid w:val="00532C11"/>
    <w:rsid w:val="00552F79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30397"/>
    <w:rsid w:val="00642119"/>
    <w:rsid w:val="00666886"/>
    <w:rsid w:val="0066720B"/>
    <w:rsid w:val="006706CB"/>
    <w:rsid w:val="00685AD3"/>
    <w:rsid w:val="00687A34"/>
    <w:rsid w:val="006A1DD0"/>
    <w:rsid w:val="006A43D5"/>
    <w:rsid w:val="006A5642"/>
    <w:rsid w:val="006A6FF9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F05FD"/>
    <w:rsid w:val="008069E4"/>
    <w:rsid w:val="00817043"/>
    <w:rsid w:val="00820255"/>
    <w:rsid w:val="008332CC"/>
    <w:rsid w:val="00833482"/>
    <w:rsid w:val="0085087B"/>
    <w:rsid w:val="00857652"/>
    <w:rsid w:val="00860EE2"/>
    <w:rsid w:val="00861940"/>
    <w:rsid w:val="00861EF1"/>
    <w:rsid w:val="00890356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11B7"/>
    <w:rsid w:val="00991F9B"/>
    <w:rsid w:val="009A7BF1"/>
    <w:rsid w:val="009B113C"/>
    <w:rsid w:val="009C2532"/>
    <w:rsid w:val="009D0E23"/>
    <w:rsid w:val="009D4EDB"/>
    <w:rsid w:val="009E2D3F"/>
    <w:rsid w:val="009E6307"/>
    <w:rsid w:val="009E76FF"/>
    <w:rsid w:val="009F56F8"/>
    <w:rsid w:val="009F7954"/>
    <w:rsid w:val="00A025DA"/>
    <w:rsid w:val="00A0677C"/>
    <w:rsid w:val="00A16BE9"/>
    <w:rsid w:val="00A1739F"/>
    <w:rsid w:val="00A20EB9"/>
    <w:rsid w:val="00A23C88"/>
    <w:rsid w:val="00A274AB"/>
    <w:rsid w:val="00A31CD0"/>
    <w:rsid w:val="00A41B3C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D09E6"/>
    <w:rsid w:val="00AE4161"/>
    <w:rsid w:val="00AE58EA"/>
    <w:rsid w:val="00AE5B3A"/>
    <w:rsid w:val="00AE70D1"/>
    <w:rsid w:val="00AF073D"/>
    <w:rsid w:val="00B1558B"/>
    <w:rsid w:val="00B20889"/>
    <w:rsid w:val="00B25503"/>
    <w:rsid w:val="00B4163B"/>
    <w:rsid w:val="00B44159"/>
    <w:rsid w:val="00B63AA9"/>
    <w:rsid w:val="00B740B3"/>
    <w:rsid w:val="00B80767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7263"/>
    <w:rsid w:val="00CD375E"/>
    <w:rsid w:val="00CD45B7"/>
    <w:rsid w:val="00CE668B"/>
    <w:rsid w:val="00CE66BE"/>
    <w:rsid w:val="00D0068A"/>
    <w:rsid w:val="00D06F80"/>
    <w:rsid w:val="00D071C2"/>
    <w:rsid w:val="00D22B32"/>
    <w:rsid w:val="00D22BBE"/>
    <w:rsid w:val="00D3720C"/>
    <w:rsid w:val="00D4062D"/>
    <w:rsid w:val="00D56D6B"/>
    <w:rsid w:val="00D6447A"/>
    <w:rsid w:val="00D73F28"/>
    <w:rsid w:val="00D83BF1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203D"/>
    <w:rsid w:val="00E27BC1"/>
    <w:rsid w:val="00E33505"/>
    <w:rsid w:val="00E5256F"/>
    <w:rsid w:val="00E73544"/>
    <w:rsid w:val="00E81A0A"/>
    <w:rsid w:val="00E90A94"/>
    <w:rsid w:val="00EB7523"/>
    <w:rsid w:val="00EC0E60"/>
    <w:rsid w:val="00EC3C54"/>
    <w:rsid w:val="00EE22BE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1790"/>
    <w:rsid w:val="00F87C4B"/>
    <w:rsid w:val="00FA3D69"/>
    <w:rsid w:val="00FA53A4"/>
    <w:rsid w:val="00FB2E23"/>
    <w:rsid w:val="00FC1BEE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2EB4BAE8244A7B7712F7F76F1A5B3F&amp;req=doc&amp;base=LAW&amp;n=207710&amp;dst=100009&amp;fld=134&amp;date=08.04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62EB4BAE8244A7B7712F7F76F1A5B3F&amp;req=doc&amp;base=LAW&amp;n=207710&amp;dst=100012&amp;fld=134&amp;date=08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E578-E596-4A7F-9E96-4DC1D146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Kuznetsova_IV</cp:lastModifiedBy>
  <cp:revision>30</cp:revision>
  <cp:lastPrinted>2019-04-15T17:58:00Z</cp:lastPrinted>
  <dcterms:created xsi:type="dcterms:W3CDTF">2019-04-01T13:43:00Z</dcterms:created>
  <dcterms:modified xsi:type="dcterms:W3CDTF">2019-04-16T08:23:00Z</dcterms:modified>
</cp:coreProperties>
</file>