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2" w:rsidRPr="002A4ED2" w:rsidRDefault="002A4ED2" w:rsidP="002A4ED2">
      <w:pPr>
        <w:shd w:val="clear" w:color="auto" w:fill="FFFFFF"/>
        <w:spacing w:after="408" w:line="489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5"/>
          <w:kern w:val="36"/>
          <w:sz w:val="44"/>
          <w:szCs w:val="4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pacing w:val="-5"/>
          <w:kern w:val="36"/>
          <w:sz w:val="44"/>
          <w:szCs w:val="44"/>
          <w:lang w:eastAsia="ru-RU"/>
        </w:rPr>
        <w:t>Меры пожарной безопасности на дачном участке</w:t>
      </w:r>
    </w:p>
    <w:p w:rsidR="00A56563" w:rsidRPr="00A56563" w:rsidRDefault="002A4ED2" w:rsidP="00A56563">
      <w:pPr>
        <w:pStyle w:val="a3"/>
        <w:shd w:val="clear" w:color="auto" w:fill="FFFFFF"/>
        <w:spacing w:before="0" w:beforeAutospacing="0" w:after="136" w:afterAutospacing="0" w:line="299" w:lineRule="atLeast"/>
        <w:jc w:val="both"/>
        <w:rPr>
          <w:color w:val="3B4256"/>
          <w:bdr w:val="none" w:sz="0" w:space="0" w:color="auto" w:frame="1"/>
        </w:rPr>
      </w:pPr>
      <w:r w:rsidRPr="002A4ED2">
        <w:rPr>
          <w:color w:val="3B4256"/>
          <w:bdr w:val="none" w:sz="0" w:space="0" w:color="auto" w:frame="1"/>
        </w:rPr>
        <w:t>   </w:t>
      </w:r>
      <w:r w:rsidR="00A56563">
        <w:rPr>
          <w:color w:val="3B4256"/>
          <w:bdr w:val="none" w:sz="0" w:space="0" w:color="auto" w:frame="1"/>
        </w:rPr>
        <w:tab/>
        <w:t xml:space="preserve">По данным статистики </w:t>
      </w:r>
      <w:r w:rsidR="00C16DB2">
        <w:rPr>
          <w:color w:val="3B4256"/>
          <w:bdr w:val="none" w:sz="0" w:space="0" w:color="auto" w:frame="1"/>
        </w:rPr>
        <w:t>за четыре месяца</w:t>
      </w:r>
      <w:r w:rsidR="00A56563">
        <w:rPr>
          <w:color w:val="3B4256"/>
          <w:bdr w:val="none" w:sz="0" w:space="0" w:color="auto" w:frame="1"/>
        </w:rPr>
        <w:t xml:space="preserve"> 202</w:t>
      </w:r>
      <w:r w:rsidR="00C16DB2">
        <w:rPr>
          <w:color w:val="3B4256"/>
          <w:bdr w:val="none" w:sz="0" w:space="0" w:color="auto" w:frame="1"/>
        </w:rPr>
        <w:t>1</w:t>
      </w:r>
      <w:r w:rsidR="00A56563">
        <w:rPr>
          <w:color w:val="3B4256"/>
          <w:bdr w:val="none" w:sz="0" w:space="0" w:color="auto" w:frame="1"/>
        </w:rPr>
        <w:t xml:space="preserve"> года в дачных хозяйствах, расположенных в зоне ответственности областной пр</w:t>
      </w:r>
      <w:r w:rsidR="00C16DB2">
        <w:rPr>
          <w:color w:val="3B4256"/>
          <w:bdr w:val="none" w:sz="0" w:space="0" w:color="auto" w:frame="1"/>
        </w:rPr>
        <w:t xml:space="preserve">отивопожарной службы произошло 12 </w:t>
      </w:r>
      <w:r w:rsidR="00A56563">
        <w:rPr>
          <w:color w:val="3B4256"/>
          <w:bdr w:val="none" w:sz="0" w:space="0" w:color="auto" w:frame="1"/>
        </w:rPr>
        <w:t xml:space="preserve"> пожар</w:t>
      </w:r>
      <w:r w:rsidR="00C16DB2">
        <w:rPr>
          <w:color w:val="3B4256"/>
          <w:bdr w:val="none" w:sz="0" w:space="0" w:color="auto" w:frame="1"/>
        </w:rPr>
        <w:t>ов</w:t>
      </w:r>
      <w:r w:rsidR="00A56563">
        <w:rPr>
          <w:color w:val="3B4256"/>
          <w:bdr w:val="none" w:sz="0" w:space="0" w:color="auto" w:frame="1"/>
        </w:rPr>
        <w:t>.</w:t>
      </w:r>
      <w:r w:rsidR="00A56563" w:rsidRPr="00A56563">
        <w:rPr>
          <w:rFonts w:ascii="Arial" w:hAnsi="Arial" w:cs="Arial"/>
          <w:color w:val="333333"/>
          <w:sz w:val="19"/>
          <w:szCs w:val="19"/>
        </w:rPr>
        <w:t xml:space="preserve"> </w:t>
      </w:r>
      <w:r w:rsidR="00A56563">
        <w:rPr>
          <w:rFonts w:ascii="Arial" w:hAnsi="Arial" w:cs="Arial"/>
          <w:color w:val="333333"/>
          <w:sz w:val="19"/>
          <w:szCs w:val="19"/>
        </w:rPr>
        <w:t xml:space="preserve"> </w:t>
      </w:r>
      <w:r w:rsidR="00A56563" w:rsidRPr="00A56563">
        <w:rPr>
          <w:color w:val="3B4256"/>
          <w:bdr w:val="none" w:sz="0" w:space="0" w:color="auto" w:frame="1"/>
        </w:rPr>
        <w:t xml:space="preserve">Причиной разрушительных пожаров на дачных и садовых участках могут </w:t>
      </w:r>
      <w:r w:rsidR="00A56563">
        <w:rPr>
          <w:color w:val="3B4256"/>
          <w:bdr w:val="none" w:sz="0" w:space="0" w:color="auto" w:frame="1"/>
        </w:rPr>
        <w:t>быть</w:t>
      </w:r>
      <w:r w:rsidR="00A56563" w:rsidRPr="00A56563">
        <w:rPr>
          <w:color w:val="3B4256"/>
          <w:bdr w:val="none" w:sz="0" w:space="0" w:color="auto" w:frame="1"/>
        </w:rPr>
        <w:t xml:space="preserve"> горящие лесополосы и безалаберное отношение туристов к кострам. Повреждённая проводка может вызвать короткое замыкание в загородном доме, а сломанный дымоход, печь или плитка на газу сделает ваше жилище очагом возгорания.</w:t>
      </w:r>
    </w:p>
    <w:p w:rsidR="00A56563" w:rsidRPr="00A56563" w:rsidRDefault="00A56563" w:rsidP="00A56563">
      <w:pPr>
        <w:pStyle w:val="a3"/>
        <w:shd w:val="clear" w:color="auto" w:fill="FFFFFF"/>
        <w:spacing w:before="0" w:beforeAutospacing="0" w:after="136" w:afterAutospacing="0" w:line="299" w:lineRule="atLeast"/>
        <w:ind w:firstLine="708"/>
        <w:jc w:val="both"/>
        <w:rPr>
          <w:color w:val="3B4256"/>
          <w:bdr w:val="none" w:sz="0" w:space="0" w:color="auto" w:frame="1"/>
        </w:rPr>
      </w:pPr>
      <w:r w:rsidRPr="00A56563">
        <w:rPr>
          <w:color w:val="3B4256"/>
          <w:bdr w:val="none" w:sz="0" w:space="0" w:color="auto" w:frame="1"/>
        </w:rPr>
        <w:t xml:space="preserve">Нередко к страшным последствиям приводит банальная невнимательность и неграмотность. Погорельцами становятся, бросив непотушенный окурок в сухую траву или на деревянный пол, ложась спать с оставленными тлеющими углями в печи, бездумно сжигая мусор возле дома. Недостаточно тщательное отслеживание рисков возгорания и нарушение правил пожарной безопасности – верный путь </w:t>
      </w:r>
      <w:proofErr w:type="gramStart"/>
      <w:r w:rsidRPr="00A56563">
        <w:rPr>
          <w:color w:val="3B4256"/>
          <w:bdr w:val="none" w:sz="0" w:space="0" w:color="auto" w:frame="1"/>
        </w:rPr>
        <w:t>ко</w:t>
      </w:r>
      <w:proofErr w:type="gramEnd"/>
      <w:r w:rsidRPr="00A56563">
        <w:rPr>
          <w:color w:val="3B4256"/>
          <w:bdr w:val="none" w:sz="0" w:space="0" w:color="auto" w:frame="1"/>
        </w:rPr>
        <w:t xml:space="preserve"> встрече с неуправляемой стихией.</w:t>
      </w:r>
    </w:p>
    <w:p w:rsidR="002A4ED2" w:rsidRPr="002A4ED2" w:rsidRDefault="00A56563" w:rsidP="003904B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Мы предлагаем несколько несложных </w:t>
      </w:r>
      <w:r w:rsidR="002A4ED2" w:rsidRPr="002A4ED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правил пожарной безопасности</w:t>
      </w:r>
      <w:r w:rsidR="003904B5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,</w:t>
      </w:r>
      <w:r w:rsidR="002A4ED2" w:rsidRPr="002A4ED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которые помогут </w:t>
      </w:r>
      <w:r w:rsidR="002A4ED2" w:rsidRPr="002A4ED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сохранит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ь</w:t>
      </w:r>
      <w:r w:rsidR="002A4ED2" w:rsidRPr="002A4ED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Ваш дачный домик и имущество, предотвратит гибель людей во время пожара!</w:t>
      </w:r>
    </w:p>
    <w:p w:rsidR="002A4ED2" w:rsidRPr="002A4ED2" w:rsidRDefault="002A4ED2" w:rsidP="00A565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На территории садовых участков необходимо:</w:t>
      </w:r>
    </w:p>
    <w:p w:rsidR="002A4ED2" w:rsidRPr="002A4ED2" w:rsidRDefault="002A4ED2" w:rsidP="00A56563">
      <w:pPr>
        <w:numPr>
          <w:ilvl w:val="0"/>
          <w:numId w:val="1"/>
        </w:numPr>
        <w:shd w:val="clear" w:color="auto" w:fill="FFFFFF"/>
        <w:spacing w:after="109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соблюдать правила пожарной безопасности, иметь в постоянной готовности средства пожаротушения (бочки с водой, ведра), а также инвентарь для тушения пожара;</w:t>
      </w:r>
    </w:p>
    <w:p w:rsidR="002A4ED2" w:rsidRPr="002A4ED2" w:rsidRDefault="002A4ED2" w:rsidP="00A56563">
      <w:pPr>
        <w:numPr>
          <w:ilvl w:val="0"/>
          <w:numId w:val="1"/>
        </w:numPr>
        <w:shd w:val="clear" w:color="auto" w:fill="FFFFFF"/>
        <w:spacing w:after="109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содержать территорию в чистоте и периодически очищать ее от мусора и других горючих материалов;</w:t>
      </w:r>
    </w:p>
    <w:p w:rsidR="002A4ED2" w:rsidRPr="002A4ED2" w:rsidRDefault="002A4ED2" w:rsidP="00A56563">
      <w:pPr>
        <w:numPr>
          <w:ilvl w:val="0"/>
          <w:numId w:val="1"/>
        </w:numPr>
        <w:shd w:val="clear" w:color="auto" w:fill="FFFFFF"/>
        <w:spacing w:after="109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содержать в исправном состоянии электрические сети, электробытовые, газовые, керосиновые приборы, печи и соблюдать меры предосторожности при их эксплуатации, не оставлять эти приборы без присмотра и не поручать наблюдение за ними малолетним детям;</w:t>
      </w:r>
    </w:p>
    <w:p w:rsidR="002A4ED2" w:rsidRPr="002A4ED2" w:rsidRDefault="002A4ED2" w:rsidP="00A56563">
      <w:pPr>
        <w:numPr>
          <w:ilvl w:val="0"/>
          <w:numId w:val="1"/>
        </w:numPr>
        <w:shd w:val="clear" w:color="auto" w:fill="FFFFFF"/>
        <w:spacing w:after="109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хранить в  </w:t>
      </w:r>
      <w:proofErr w:type="spellStart"/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хозблоках</w:t>
      </w:r>
      <w:proofErr w:type="spellEnd"/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 не более 10 литров легковоспламеняющихся и горючих жидкостей в металлической плотно закрывающейся таре;</w:t>
      </w:r>
    </w:p>
    <w:p w:rsidR="002A4ED2" w:rsidRPr="002A4ED2" w:rsidRDefault="002A4ED2" w:rsidP="00A56563">
      <w:pPr>
        <w:numPr>
          <w:ilvl w:val="0"/>
          <w:numId w:val="1"/>
        </w:numPr>
        <w:shd w:val="clear" w:color="auto" w:fill="FFFFFF"/>
        <w:spacing w:after="109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газовые приборы устанавливать не ближе 20 см от сгораемых предметов и не ближе 15 см от деревянной стены, оштукатуренной или защищенной кровельной сталью, прибитой по двум слоям асбеста, а баллоны емкостью более10л с наружной стороны здания в несгораемом шкафу.</w:t>
      </w:r>
    </w:p>
    <w:p w:rsidR="002A4ED2" w:rsidRPr="002A4ED2" w:rsidRDefault="002A4ED2" w:rsidP="00A565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На территории садовых участков запрещается:</w:t>
      </w:r>
    </w:p>
    <w:p w:rsidR="002A4ED2" w:rsidRPr="002A4ED2" w:rsidRDefault="002A4ED2" w:rsidP="00A56563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вблизи строений разводить костры, выбрасывать уголь и золу, организовывать свалку горючих отходов;</w:t>
      </w:r>
    </w:p>
    <w:p w:rsidR="002A4ED2" w:rsidRPr="002A4ED2" w:rsidRDefault="002A4ED2" w:rsidP="00A56563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курить и пользоваться открытым огнем на чердаках и в местах, где допускается хранение горючих материалов;</w:t>
      </w:r>
    </w:p>
    <w:p w:rsidR="002A4ED2" w:rsidRPr="002A4ED2" w:rsidRDefault="002A4ED2" w:rsidP="00A56563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пользоваться проводкой с поврежденной изоляцией и неисправными электроприборами;</w:t>
      </w:r>
    </w:p>
    <w:p w:rsidR="002A4ED2" w:rsidRPr="002A4ED2" w:rsidRDefault="002A4ED2" w:rsidP="00A56563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применять электронагревательные приборы (чайник, плитку, утюг) без несгораемых подставок;</w:t>
      </w:r>
    </w:p>
    <w:p w:rsidR="002A4ED2" w:rsidRPr="002A4ED2" w:rsidRDefault="002A4ED2" w:rsidP="00A56563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применять в электросетях вместо автоматических предохранителей промышленного изготовления самодельные «жучки»;</w:t>
      </w:r>
    </w:p>
    <w:p w:rsidR="002A4ED2" w:rsidRPr="002A4ED2" w:rsidRDefault="002A4ED2" w:rsidP="00A56563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применять для розжига легковоспламеняющиеся жидкости;</w:t>
      </w:r>
    </w:p>
    <w:p w:rsidR="002A4ED2" w:rsidRPr="002A4ED2" w:rsidRDefault="002A4ED2" w:rsidP="00A56563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топить углем печи, не приспособленные для этой цели;</w:t>
      </w:r>
    </w:p>
    <w:p w:rsidR="002A4ED2" w:rsidRPr="002A4ED2" w:rsidRDefault="002A4ED2" w:rsidP="00A56563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применять для топки дрова, не позволяющие по размерам закрыть дверцу печи.</w:t>
      </w:r>
    </w:p>
    <w:p w:rsidR="002A4ED2" w:rsidRPr="002A4ED2" w:rsidRDefault="002A4ED2" w:rsidP="00A565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 весенний период важно соблюдать следующие правила пожарной безопасности:</w:t>
      </w:r>
    </w:p>
    <w:p w:rsidR="002A4ED2" w:rsidRPr="002A4ED2" w:rsidRDefault="002A4ED2" w:rsidP="00A56563">
      <w:pPr>
        <w:shd w:val="clear" w:color="auto" w:fill="FFFFFF"/>
        <w:spacing w:after="27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Разведение   костров,  сжигание отходов и тары не разрешается в пределах установленных нормами проектирования противопожарных расстояний, но не ближе 50 м до зданий и сооружений.</w:t>
      </w:r>
    </w:p>
    <w:p w:rsidR="002A4ED2" w:rsidRPr="002A4ED2" w:rsidRDefault="002A4ED2" w:rsidP="00A56563">
      <w:pPr>
        <w:shd w:val="clear" w:color="auto" w:fill="FFFFFF"/>
        <w:spacing w:after="27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Запрещается разведение костров в хвойных молодняках, вблизи деревьев,   на лесосеках,  </w:t>
      </w:r>
      <w:proofErr w:type="gramStart"/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захламленных</w:t>
      </w:r>
      <w:proofErr w:type="gramEnd"/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порубочными остатками, на торфяниках и участках    с сухой травой,   мхом, в   лесопосадках. Категорически   запрещается не   только разводить костры, но и посещать   лесные   массивы   в сухую ветряную погоду.</w:t>
      </w:r>
    </w:p>
    <w:p w:rsidR="002A4ED2" w:rsidRPr="002A4ED2" w:rsidRDefault="002A4ED2" w:rsidP="00A56563">
      <w:pPr>
        <w:shd w:val="clear" w:color="auto" w:fill="FFFFFF"/>
        <w:spacing w:after="27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</w:t>
      </w:r>
    </w:p>
    <w:p w:rsidR="002A4ED2" w:rsidRPr="002A4ED2" w:rsidRDefault="002A4ED2" w:rsidP="00A56563">
      <w:pPr>
        <w:shd w:val="clear" w:color="auto" w:fill="FFFFFF"/>
        <w:spacing w:after="27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разжигания костров нельзя применять бензин и другие горючие смеси.</w:t>
      </w:r>
    </w:p>
    <w:p w:rsidR="002A4ED2" w:rsidRPr="002A4ED2" w:rsidRDefault="002A4ED2" w:rsidP="00A56563">
      <w:pPr>
        <w:shd w:val="clear" w:color="auto" w:fill="FFFFFF"/>
        <w:spacing w:after="27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поджигайте камыш, не выжигайте сухую траву под деревьями,  на лесных полянах, в садах, на полях.</w:t>
      </w:r>
    </w:p>
    <w:p w:rsidR="002A4ED2" w:rsidRPr="002A4ED2" w:rsidRDefault="002A4ED2" w:rsidP="00A5656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бросайте горящие спички, непогашенные о</w:t>
      </w:r>
      <w:r w:rsidR="00E76DD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курки. </w:t>
      </w: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Выработайте у себя привычку: не бросать использованную спичку,     не переломив    ее пальцами, ибо, не по</w:t>
      </w:r>
      <w:r w:rsidR="00E76DD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гасив спичку, ее нельзя сломать</w:t>
      </w:r>
      <w:r w:rsidRPr="002A4E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C0165C" w:rsidRDefault="00A56563" w:rsidP="00A5656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5656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Как только обнаружите тревожные сигналы, звоните по номеру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01, </w:t>
      </w:r>
      <w:r w:rsidRPr="00A5656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112 и сообщайте свой адрес. Оповестите ближайших соседей, организуйте спасение людей и посильное тушение пожара. Даже если ближайшие к очагу возгорания постройки ещё не объяты пламенем, заливайте их водой, чтобы отрезать огню путь. Убирайте и мочите пиломатериалы, дрова, разберите часть деревянного забора.</w:t>
      </w:r>
    </w:p>
    <w:p w:rsidR="00E76DD3" w:rsidRDefault="00E76DD3" w:rsidP="00A5656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Каждый дачник, соблюдая совсем не сложные требования к обеспечению пожарной безопасности, сможет уберечь себя, своих близких свое имущество от такого страшного явления как пожар.</w:t>
      </w:r>
    </w:p>
    <w:p w:rsidR="00A56563" w:rsidRDefault="00A56563" w:rsidP="00390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Ведущий инженер филиала №6 КУ ПБ </w:t>
      </w:r>
      <w:proofErr w:type="gram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:rsidR="00A56563" w:rsidRPr="00A56563" w:rsidRDefault="00A56563" w:rsidP="00390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«Противопожарная служба» Павел </w:t>
      </w:r>
      <w:proofErr w:type="spell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Окуловский</w:t>
      </w:r>
      <w:proofErr w:type="spellEnd"/>
    </w:p>
    <w:sectPr w:rsidR="00A56563" w:rsidRPr="00A56563" w:rsidSect="00C0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B19"/>
    <w:multiLevelType w:val="multilevel"/>
    <w:tmpl w:val="DC68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E76E0"/>
    <w:multiLevelType w:val="multilevel"/>
    <w:tmpl w:val="5B1C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ED2"/>
    <w:rsid w:val="001A2071"/>
    <w:rsid w:val="002A4ED2"/>
    <w:rsid w:val="003904B5"/>
    <w:rsid w:val="003D4E23"/>
    <w:rsid w:val="00906DB0"/>
    <w:rsid w:val="00A56563"/>
    <w:rsid w:val="00B11A98"/>
    <w:rsid w:val="00C0165C"/>
    <w:rsid w:val="00C16DB2"/>
    <w:rsid w:val="00E76DD3"/>
    <w:rsid w:val="00E84D0E"/>
    <w:rsid w:val="00E8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5C"/>
  </w:style>
  <w:style w:type="paragraph" w:styleId="1">
    <w:name w:val="heading 1"/>
    <w:basedOn w:val="a"/>
    <w:link w:val="10"/>
    <w:uiPriority w:val="9"/>
    <w:qFormat/>
    <w:rsid w:val="002A4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4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97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PS_VO_39</dc:creator>
  <cp:lastModifiedBy>PS_VO_39</cp:lastModifiedBy>
  <cp:revision>2</cp:revision>
  <dcterms:created xsi:type="dcterms:W3CDTF">2021-05-24T11:48:00Z</dcterms:created>
  <dcterms:modified xsi:type="dcterms:W3CDTF">2021-05-24T11:48:00Z</dcterms:modified>
</cp:coreProperties>
</file>