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65E" w:rsidRPr="0028565E" w:rsidRDefault="0028565E" w:rsidP="0028565E">
      <w:pPr>
        <w:autoSpaceDE w:val="0"/>
        <w:autoSpaceDN w:val="0"/>
        <w:adjustRightInd w:val="0"/>
        <w:spacing w:after="0" w:line="240" w:lineRule="auto"/>
        <w:jc w:val="both"/>
        <w:rPr>
          <w:rFonts w:ascii="Times New Roman" w:hAnsi="Times New Roman" w:cs="Times New Roman"/>
          <w:b/>
          <w:sz w:val="28"/>
          <w:szCs w:val="28"/>
        </w:rPr>
      </w:pPr>
      <w:r w:rsidRPr="0028565E">
        <w:rPr>
          <w:rFonts w:ascii="Times New Roman" w:hAnsi="Times New Roman" w:cs="Times New Roman"/>
          <w:b/>
          <w:sz w:val="28"/>
          <w:szCs w:val="28"/>
        </w:rPr>
        <w:t>Федеральным законом от 13.07.2020 № 210-ФЗ внесены изменения в Трудовой кодекс Российской Федерации в части предоставления гарантий работнику, увольняемому в связи с ликвидацией организации.</w:t>
      </w:r>
    </w:p>
    <w:p w:rsidR="0028565E" w:rsidRDefault="0028565E" w:rsidP="0028565E">
      <w:pPr>
        <w:autoSpaceDE w:val="0"/>
        <w:autoSpaceDN w:val="0"/>
        <w:adjustRightInd w:val="0"/>
        <w:spacing w:after="0" w:line="240" w:lineRule="auto"/>
        <w:jc w:val="both"/>
        <w:rPr>
          <w:rFonts w:ascii="Times New Roman" w:hAnsi="Times New Roman" w:cs="Times New Roman"/>
          <w:sz w:val="28"/>
          <w:szCs w:val="28"/>
        </w:rPr>
      </w:pPr>
    </w:p>
    <w:p w:rsidR="0028565E" w:rsidRDefault="0028565E" w:rsidP="0028565E">
      <w:pPr>
        <w:autoSpaceDE w:val="0"/>
        <w:autoSpaceDN w:val="0"/>
        <w:adjustRightInd w:val="0"/>
        <w:spacing w:after="0" w:line="240" w:lineRule="auto"/>
        <w:ind w:firstLine="709"/>
        <w:jc w:val="both"/>
        <w:rPr>
          <w:rFonts w:ascii="Times New Roman" w:hAnsi="Times New Roman" w:cs="Times New Roman"/>
          <w:sz w:val="28"/>
          <w:szCs w:val="28"/>
        </w:rPr>
      </w:pPr>
      <w:r w:rsidRPr="0028565E">
        <w:rPr>
          <w:rFonts w:ascii="Times New Roman" w:hAnsi="Times New Roman" w:cs="Times New Roman"/>
          <w:b/>
          <w:sz w:val="28"/>
          <w:szCs w:val="28"/>
        </w:rPr>
        <w:t>Статья 178.</w:t>
      </w:r>
      <w:r>
        <w:rPr>
          <w:rFonts w:ascii="Times New Roman" w:hAnsi="Times New Roman" w:cs="Times New Roman"/>
          <w:sz w:val="28"/>
          <w:szCs w:val="28"/>
        </w:rPr>
        <w:t xml:space="preserve"> Выходные пособия. Выплата среднего месячного заработка за период трудоустройства или единовременной компенсации, ее части 1 и 2 изложены в новой редакции:</w:t>
      </w:r>
    </w:p>
    <w:p w:rsidR="0028565E" w:rsidRDefault="0028565E" w:rsidP="002856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расторжении трудового договора в связи с ликвидацией организации (пункт 1 части первой </w:t>
      </w:r>
      <w:hyperlink r:id="rId4" w:history="1">
        <w:r>
          <w:rPr>
            <w:rFonts w:ascii="Times New Roman" w:hAnsi="Times New Roman" w:cs="Times New Roman"/>
            <w:color w:val="0000FF"/>
            <w:sz w:val="28"/>
            <w:szCs w:val="28"/>
          </w:rPr>
          <w:t>статьи 81</w:t>
        </w:r>
      </w:hyperlink>
      <w:r>
        <w:rPr>
          <w:rFonts w:ascii="Times New Roman" w:hAnsi="Times New Roman" w:cs="Times New Roman"/>
          <w:sz w:val="28"/>
          <w:szCs w:val="28"/>
        </w:rPr>
        <w:t xml:space="preserve"> настоящего Кодекса) либо сокращением численности или штата работников организации (пункт 2 части первой </w:t>
      </w:r>
      <w:hyperlink r:id="rId5" w:history="1">
        <w:r>
          <w:rPr>
            <w:rFonts w:ascii="Times New Roman" w:hAnsi="Times New Roman" w:cs="Times New Roman"/>
            <w:color w:val="0000FF"/>
            <w:sz w:val="28"/>
            <w:szCs w:val="28"/>
          </w:rPr>
          <w:t>статьи 81</w:t>
        </w:r>
      </w:hyperlink>
      <w:r>
        <w:rPr>
          <w:rFonts w:ascii="Times New Roman" w:hAnsi="Times New Roman" w:cs="Times New Roman"/>
          <w:sz w:val="28"/>
          <w:szCs w:val="28"/>
        </w:rPr>
        <w:t xml:space="preserve"> настоящего Кодекса) увольняемому работнику выплачивается выходное пособие в размере среднего месячного заработка;</w:t>
      </w:r>
    </w:p>
    <w:p w:rsidR="0028565E" w:rsidRDefault="0028565E" w:rsidP="002856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случае если длительность периода трудоустройства работника, уволенного в связи с ликвидацией организации, либо сокращением численности или штата работников организации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28565E" w:rsidRDefault="0028565E" w:rsidP="002856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данная статья дополнена частями 3-6 следующего содержания:</w:t>
      </w:r>
    </w:p>
    <w:p w:rsidR="0028565E" w:rsidRDefault="0028565E" w:rsidP="0028565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либо сокращением численности или штата работников организации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w:t>
      </w:r>
      <w:proofErr w:type="gramEnd"/>
      <w:r>
        <w:rPr>
          <w:rFonts w:ascii="Times New Roman" w:hAnsi="Times New Roman" w:cs="Times New Roman"/>
          <w:sz w:val="28"/>
          <w:szCs w:val="28"/>
        </w:rPr>
        <w:t xml:space="preserve"> орган и не был трудоустроен в течение двух месяцев со дня увольнения;</w:t>
      </w:r>
    </w:p>
    <w:p w:rsidR="0028565E" w:rsidRDefault="0028565E" w:rsidP="0028565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В случае, предусмотренном частью 2 ст. 178 ТК РФ,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частью третьей настоящей статьи, - после принятия решения органом службы занятости населения, но не позднее пятнадцати рабочих</w:t>
      </w:r>
      <w:proofErr w:type="gramEnd"/>
      <w:r>
        <w:rPr>
          <w:rFonts w:ascii="Times New Roman" w:hAnsi="Times New Roman" w:cs="Times New Roman"/>
          <w:sz w:val="28"/>
          <w:szCs w:val="28"/>
        </w:rPr>
        <w:t xml:space="preserve">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28565E" w:rsidRDefault="0028565E" w:rsidP="002856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Работодатель взамен выплат среднего месячного заработка за период трудоустройства (части вторая и третья ст. 178 ТК РФ)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28565E" w:rsidRDefault="0028565E" w:rsidP="002856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ликвидации организации выплаты среднего месячного заработка за период трудоустройства (части вторая и третья ст. 178 ТК РФ) и (или) выплата единовременной компенсации (часть пятая ст. 178 ТК РФ) в любом случае </w:t>
      </w:r>
      <w:r>
        <w:rPr>
          <w:rFonts w:ascii="Times New Roman" w:hAnsi="Times New Roman" w:cs="Times New Roman"/>
          <w:sz w:val="28"/>
          <w:szCs w:val="28"/>
        </w:rPr>
        <w:lastRenderedPageBreak/>
        <w:t>должны быть произведены до завершения ликвидации организации в соответствии с гражданским законодательством.</w:t>
      </w:r>
    </w:p>
    <w:p w:rsidR="0028565E" w:rsidRDefault="0028565E" w:rsidP="002856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Существенные изменения коснулись статья 318 Трудового кодекса РФ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28565E" w:rsidRDefault="0028565E" w:rsidP="002856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Новые измененные положения Трудового кодекса начинают действовать с 13.08.2020.</w:t>
      </w:r>
    </w:p>
    <w:p w:rsidR="0028565E" w:rsidRDefault="0028565E" w:rsidP="0028565E">
      <w:pPr>
        <w:pStyle w:val="a3"/>
        <w:shd w:val="clear" w:color="auto" w:fill="FFFFFF"/>
        <w:spacing w:before="0" w:beforeAutospacing="0" w:after="192" w:afterAutospacing="0" w:line="240" w:lineRule="exact"/>
        <w:jc w:val="both"/>
        <w:rPr>
          <w:sz w:val="28"/>
          <w:szCs w:val="28"/>
        </w:rPr>
      </w:pPr>
    </w:p>
    <w:p w:rsidR="0028565E" w:rsidRDefault="0028565E" w:rsidP="0028565E">
      <w:pPr>
        <w:pStyle w:val="a3"/>
        <w:shd w:val="clear" w:color="auto" w:fill="FFFFFF"/>
        <w:spacing w:before="0" w:beforeAutospacing="0" w:after="192" w:afterAutospacing="0" w:line="240" w:lineRule="exact"/>
        <w:jc w:val="both"/>
        <w:rPr>
          <w:sz w:val="28"/>
          <w:szCs w:val="28"/>
        </w:rPr>
      </w:pPr>
      <w:r>
        <w:rPr>
          <w:sz w:val="28"/>
          <w:szCs w:val="28"/>
        </w:rPr>
        <w:t>Старший п</w:t>
      </w:r>
      <w:r w:rsidR="005F7CBB">
        <w:rPr>
          <w:sz w:val="28"/>
          <w:szCs w:val="28"/>
        </w:rPr>
        <w:t xml:space="preserve">омощник прокурора района, </w:t>
      </w:r>
    </w:p>
    <w:p w:rsidR="005F7CBB" w:rsidRPr="005F7CBB" w:rsidRDefault="005F7CBB" w:rsidP="0028565E">
      <w:pPr>
        <w:pStyle w:val="a3"/>
        <w:shd w:val="clear" w:color="auto" w:fill="FFFFFF"/>
        <w:spacing w:before="0" w:beforeAutospacing="0" w:after="192" w:afterAutospacing="0" w:line="240" w:lineRule="exact"/>
        <w:jc w:val="both"/>
        <w:rPr>
          <w:sz w:val="28"/>
          <w:szCs w:val="28"/>
        </w:rPr>
      </w:pPr>
      <w:r>
        <w:rPr>
          <w:sz w:val="28"/>
          <w:szCs w:val="28"/>
        </w:rPr>
        <w:t xml:space="preserve">юрист 1 класса </w:t>
      </w:r>
      <w:proofErr w:type="spellStart"/>
      <w:r w:rsidR="0028565E">
        <w:rPr>
          <w:sz w:val="28"/>
          <w:szCs w:val="28"/>
        </w:rPr>
        <w:t>Кобинская</w:t>
      </w:r>
      <w:proofErr w:type="spellEnd"/>
      <w:r w:rsidR="0028565E">
        <w:rPr>
          <w:sz w:val="28"/>
          <w:szCs w:val="28"/>
        </w:rPr>
        <w:t xml:space="preserve"> М.А</w:t>
      </w:r>
      <w:r>
        <w:rPr>
          <w:sz w:val="28"/>
          <w:szCs w:val="28"/>
        </w:rPr>
        <w:t>.</w:t>
      </w:r>
    </w:p>
    <w:p w:rsidR="006A4E81" w:rsidRPr="005F7CBB" w:rsidRDefault="006A4E81" w:rsidP="005F7CBB">
      <w:pPr>
        <w:spacing w:line="240" w:lineRule="auto"/>
        <w:rPr>
          <w:rFonts w:ascii="Times New Roman" w:hAnsi="Times New Roman" w:cs="Times New Roman"/>
          <w:sz w:val="28"/>
          <w:szCs w:val="28"/>
        </w:rPr>
      </w:pPr>
    </w:p>
    <w:sectPr w:rsidR="006A4E81" w:rsidRPr="005F7CBB" w:rsidSect="005F7CBB">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7CBB"/>
    <w:rsid w:val="00043671"/>
    <w:rsid w:val="000437F3"/>
    <w:rsid w:val="00065693"/>
    <w:rsid w:val="00177F3D"/>
    <w:rsid w:val="001B7E71"/>
    <w:rsid w:val="00214EE9"/>
    <w:rsid w:val="00267498"/>
    <w:rsid w:val="0028565E"/>
    <w:rsid w:val="0030506E"/>
    <w:rsid w:val="00313EFF"/>
    <w:rsid w:val="00333035"/>
    <w:rsid w:val="00345109"/>
    <w:rsid w:val="0038634A"/>
    <w:rsid w:val="003A107C"/>
    <w:rsid w:val="003D6FA6"/>
    <w:rsid w:val="0044398A"/>
    <w:rsid w:val="004C0590"/>
    <w:rsid w:val="004E1998"/>
    <w:rsid w:val="00500588"/>
    <w:rsid w:val="00584494"/>
    <w:rsid w:val="005F7CBB"/>
    <w:rsid w:val="00663AE0"/>
    <w:rsid w:val="00667F54"/>
    <w:rsid w:val="006A4E81"/>
    <w:rsid w:val="00835508"/>
    <w:rsid w:val="00857201"/>
    <w:rsid w:val="00860448"/>
    <w:rsid w:val="008E13EA"/>
    <w:rsid w:val="008F1C4E"/>
    <w:rsid w:val="00952BF3"/>
    <w:rsid w:val="0098232E"/>
    <w:rsid w:val="00991D6E"/>
    <w:rsid w:val="009C5D75"/>
    <w:rsid w:val="00A71C05"/>
    <w:rsid w:val="00B239C9"/>
    <w:rsid w:val="00B24252"/>
    <w:rsid w:val="00D66B3A"/>
    <w:rsid w:val="00D922C3"/>
    <w:rsid w:val="00D96815"/>
    <w:rsid w:val="00E26485"/>
    <w:rsid w:val="00EB4CF6"/>
    <w:rsid w:val="00EE0899"/>
    <w:rsid w:val="00F67CDC"/>
    <w:rsid w:val="00F871A0"/>
    <w:rsid w:val="00FC0ACB"/>
    <w:rsid w:val="00FD5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E81"/>
  </w:style>
  <w:style w:type="paragraph" w:styleId="1">
    <w:name w:val="heading 1"/>
    <w:basedOn w:val="a"/>
    <w:next w:val="a"/>
    <w:link w:val="10"/>
    <w:uiPriority w:val="9"/>
    <w:qFormat/>
    <w:rsid w:val="009823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D922C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7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7CBB"/>
  </w:style>
  <w:style w:type="character" w:styleId="a4">
    <w:name w:val="Strong"/>
    <w:basedOn w:val="a0"/>
    <w:uiPriority w:val="22"/>
    <w:qFormat/>
    <w:rsid w:val="005F7CBB"/>
    <w:rPr>
      <w:b/>
      <w:bCs/>
    </w:rPr>
  </w:style>
  <w:style w:type="character" w:customStyle="1" w:styleId="40">
    <w:name w:val="Заголовок 4 Знак"/>
    <w:basedOn w:val="a0"/>
    <w:link w:val="4"/>
    <w:uiPriority w:val="9"/>
    <w:rsid w:val="00D922C3"/>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98232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96506084">
      <w:bodyDiv w:val="1"/>
      <w:marLeft w:val="0"/>
      <w:marRight w:val="0"/>
      <w:marTop w:val="0"/>
      <w:marBottom w:val="0"/>
      <w:divBdr>
        <w:top w:val="none" w:sz="0" w:space="0" w:color="auto"/>
        <w:left w:val="none" w:sz="0" w:space="0" w:color="auto"/>
        <w:bottom w:val="none" w:sz="0" w:space="0" w:color="auto"/>
        <w:right w:val="none" w:sz="0" w:space="0" w:color="auto"/>
      </w:divBdr>
    </w:div>
    <w:div w:id="1744640982">
      <w:bodyDiv w:val="1"/>
      <w:marLeft w:val="0"/>
      <w:marRight w:val="0"/>
      <w:marTop w:val="0"/>
      <w:marBottom w:val="0"/>
      <w:divBdr>
        <w:top w:val="none" w:sz="0" w:space="0" w:color="auto"/>
        <w:left w:val="none" w:sz="0" w:space="0" w:color="auto"/>
        <w:bottom w:val="none" w:sz="0" w:space="0" w:color="auto"/>
        <w:right w:val="none" w:sz="0" w:space="0" w:color="auto"/>
      </w:divBdr>
    </w:div>
    <w:div w:id="1812405926">
      <w:bodyDiv w:val="1"/>
      <w:marLeft w:val="0"/>
      <w:marRight w:val="0"/>
      <w:marTop w:val="0"/>
      <w:marBottom w:val="0"/>
      <w:divBdr>
        <w:top w:val="none" w:sz="0" w:space="0" w:color="auto"/>
        <w:left w:val="none" w:sz="0" w:space="0" w:color="auto"/>
        <w:bottom w:val="none" w:sz="0" w:space="0" w:color="auto"/>
        <w:right w:val="none" w:sz="0" w:space="0" w:color="auto"/>
      </w:divBdr>
      <w:divsChild>
        <w:div w:id="59719664">
          <w:marLeft w:val="0"/>
          <w:marRight w:val="0"/>
          <w:marTop w:val="0"/>
          <w:marBottom w:val="0"/>
          <w:divBdr>
            <w:top w:val="none" w:sz="0" w:space="0" w:color="auto"/>
            <w:left w:val="none" w:sz="0" w:space="0" w:color="auto"/>
            <w:bottom w:val="none" w:sz="0" w:space="0" w:color="auto"/>
            <w:right w:val="none" w:sz="0" w:space="0" w:color="auto"/>
          </w:divBdr>
          <w:divsChild>
            <w:div w:id="13182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E70E50758EB203CB9FAE0F1C76692C6C1CA3443960DB60F88B63F04814718C5625F754EE0028BF1F50A9CBF01E8DB48D8F9216ECBF876DBH111O" TargetMode="External"/><Relationship Id="rId4" Type="http://schemas.openxmlformats.org/officeDocument/2006/relationships/hyperlink" Target="consultantplus://offline/ref=8E70E50758EB203CB9FAE0F1C76692C6C1CA3443960DB60F88B63F04814718C5625F754EE0028BF1F40A9CBF01E8DB48D8F9216ECBF876DBH11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555</Words>
  <Characters>3165</Characters>
  <Application>Microsoft Office Word</Application>
  <DocSecurity>0</DocSecurity>
  <Lines>26</Lines>
  <Paragraphs>7</Paragraphs>
  <ScaleCrop>false</ScaleCrop>
  <Company>Microsoft</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dc:creator>
  <cp:lastModifiedBy>User</cp:lastModifiedBy>
  <cp:revision>2</cp:revision>
  <dcterms:created xsi:type="dcterms:W3CDTF">2020-08-05T14:59:00Z</dcterms:created>
  <dcterms:modified xsi:type="dcterms:W3CDTF">2020-08-05T14:59:00Z</dcterms:modified>
</cp:coreProperties>
</file>