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F" w:rsidRDefault="00B3295F" w:rsidP="00B329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B3295F" w:rsidRDefault="00B3295F" w:rsidP="00B3295F">
      <w:pPr>
        <w:jc w:val="center"/>
        <w:rPr>
          <w:sz w:val="28"/>
          <w:szCs w:val="28"/>
        </w:rPr>
      </w:pPr>
      <w:r>
        <w:rPr>
          <w:sz w:val="28"/>
          <w:szCs w:val="28"/>
        </w:rPr>
        <w:t>1 Объекты недвижимости</w:t>
      </w:r>
    </w:p>
    <w:p w:rsidR="00B3295F" w:rsidRDefault="00B3295F" w:rsidP="00B3295F">
      <w:pPr>
        <w:jc w:val="center"/>
        <w:rPr>
          <w:sz w:val="28"/>
          <w:szCs w:val="28"/>
        </w:rPr>
      </w:pPr>
    </w:p>
    <w:p w:rsidR="00B3295F" w:rsidRDefault="00B3295F" w:rsidP="00B3295F">
      <w:pPr>
        <w:jc w:val="center"/>
        <w:rPr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77"/>
        <w:gridCol w:w="2552"/>
        <w:gridCol w:w="1844"/>
        <w:gridCol w:w="1560"/>
        <w:gridCol w:w="1418"/>
        <w:gridCol w:w="1700"/>
        <w:gridCol w:w="2696"/>
        <w:gridCol w:w="1702"/>
      </w:tblGrid>
      <w:tr w:rsidR="00B3295F" w:rsidTr="00B3295F">
        <w:trPr>
          <w:trHeight w:val="1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B3295F" w:rsidRDefault="00B329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proofErr w:type="gramStart"/>
            <w:r>
              <w:rPr>
                <w:sz w:val="28"/>
                <w:szCs w:val="28"/>
              </w:rPr>
              <w:t>,(</w:t>
            </w:r>
            <w:proofErr w:type="gramEnd"/>
            <w:r>
              <w:rPr>
                <w:sz w:val="28"/>
                <w:szCs w:val="28"/>
              </w:rPr>
              <w:t>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Кадастро-вая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стоимость (руб.)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включения в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регистрации права</w:t>
            </w:r>
          </w:p>
        </w:tc>
      </w:tr>
      <w:tr w:rsidR="00B3295F" w:rsidTr="00B3295F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Вологодская область, </w:t>
            </w:r>
            <w:proofErr w:type="spellStart"/>
            <w:r>
              <w:rPr>
                <w:sz w:val="28"/>
                <w:szCs w:val="28"/>
              </w:rPr>
              <w:t>Вытегорский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B3295F" w:rsidRDefault="00B329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олоков Мост, ул.Магистральная, д.24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35:01:0304017:343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280014,58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населённых пунктов (для ведения личного подсобного хозяйства)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Свидетельство о праве на наследство по закону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35АА</w:t>
            </w:r>
          </w:p>
          <w:p w:rsidR="00B3295F" w:rsidRDefault="00B3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1793999</w:t>
            </w:r>
          </w:p>
        </w:tc>
      </w:tr>
    </w:tbl>
    <w:p w:rsidR="00E754BF" w:rsidRDefault="00E754BF"/>
    <w:sectPr w:rsidR="00E754BF" w:rsidSect="00B329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95F"/>
    <w:rsid w:val="00B3295F"/>
    <w:rsid w:val="00E7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DG Win&amp;Soft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2023-02-01T07:08:00Z</dcterms:created>
  <dcterms:modified xsi:type="dcterms:W3CDTF">2023-02-01T07:08:00Z</dcterms:modified>
</cp:coreProperties>
</file>